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74" w:rsidRPr="00152D37" w:rsidRDefault="000D1C74" w:rsidP="000D1C74">
      <w:pPr>
        <w:spacing w:before="120" w:after="120" w:line="240" w:lineRule="auto"/>
        <w:ind w:right="0" w:firstLine="709"/>
        <w:jc w:val="center"/>
        <w:rPr>
          <w:rFonts w:eastAsia="Calibri"/>
          <w:b/>
          <w:color w:val="auto"/>
          <w:sz w:val="24"/>
          <w:szCs w:val="24"/>
          <w:lang w:eastAsia="ru-RU"/>
        </w:rPr>
      </w:pPr>
      <w:r w:rsidRPr="00152D37">
        <w:rPr>
          <w:rFonts w:eastAsia="Calibri"/>
          <w:b/>
          <w:color w:val="auto"/>
          <w:sz w:val="24"/>
          <w:szCs w:val="24"/>
          <w:lang w:eastAsia="ru-RU"/>
        </w:rPr>
        <w:t xml:space="preserve">Комплект документов по охране труда компетенции « </w:t>
      </w:r>
      <w:r w:rsidRPr="00152D37">
        <w:rPr>
          <w:rFonts w:eastAsia="Calibri"/>
          <w:b/>
          <w:color w:val="auto"/>
          <w:sz w:val="24"/>
          <w:szCs w:val="24"/>
          <w:u w:val="single"/>
          <w:lang w:eastAsia="ru-RU"/>
        </w:rPr>
        <w:t>Электромонтаж</w:t>
      </w:r>
      <w:r w:rsidRPr="00152D37">
        <w:rPr>
          <w:rFonts w:eastAsia="Calibri"/>
          <w:b/>
          <w:color w:val="auto"/>
          <w:sz w:val="24"/>
          <w:szCs w:val="24"/>
          <w:lang w:eastAsia="ru-RU"/>
        </w:rPr>
        <w:t>»</w:t>
      </w:r>
    </w:p>
    <w:p w:rsidR="004D503F" w:rsidRDefault="004D503F" w:rsidP="000D1C74">
      <w:pPr>
        <w:keepNext/>
        <w:keepLines/>
        <w:spacing w:before="120" w:after="120" w:line="240" w:lineRule="auto"/>
        <w:ind w:right="0" w:firstLine="709"/>
        <w:jc w:val="center"/>
        <w:rPr>
          <w:b/>
          <w:bCs/>
          <w:color w:val="auto"/>
          <w:sz w:val="24"/>
          <w:szCs w:val="24"/>
          <w:lang w:eastAsia="ru-RU"/>
        </w:rPr>
      </w:pPr>
    </w:p>
    <w:p w:rsidR="004D503F" w:rsidRDefault="004D503F" w:rsidP="000D1C74">
      <w:pPr>
        <w:keepNext/>
        <w:keepLines/>
        <w:spacing w:before="120" w:after="120" w:line="240" w:lineRule="auto"/>
        <w:ind w:right="0" w:firstLine="709"/>
        <w:jc w:val="center"/>
        <w:rPr>
          <w:b/>
          <w:bCs/>
          <w:color w:val="auto"/>
          <w:sz w:val="24"/>
          <w:szCs w:val="24"/>
          <w:lang w:eastAsia="ru-RU"/>
        </w:rPr>
      </w:pPr>
    </w:p>
    <w:p w:rsidR="000D1C74" w:rsidRPr="004D503F" w:rsidRDefault="000D1C74" w:rsidP="000D1C74">
      <w:pPr>
        <w:keepNext/>
        <w:keepLines/>
        <w:spacing w:before="120" w:after="120" w:line="240" w:lineRule="auto"/>
        <w:ind w:right="0" w:firstLine="709"/>
        <w:jc w:val="center"/>
        <w:rPr>
          <w:b/>
          <w:bCs/>
          <w:color w:val="auto"/>
          <w:sz w:val="24"/>
          <w:szCs w:val="24"/>
          <w:lang w:eastAsia="ru-RU"/>
        </w:rPr>
      </w:pPr>
      <w:r w:rsidRPr="004D503F">
        <w:rPr>
          <w:b/>
          <w:bCs/>
          <w:color w:val="auto"/>
          <w:sz w:val="24"/>
          <w:szCs w:val="24"/>
          <w:lang w:eastAsia="ru-RU"/>
        </w:rPr>
        <w:t>Оглавление</w:t>
      </w:r>
    </w:p>
    <w:p w:rsidR="000D1C74" w:rsidRPr="004D503F" w:rsidRDefault="000D1C74" w:rsidP="000D1C74">
      <w:pPr>
        <w:tabs>
          <w:tab w:val="right" w:leader="dot" w:pos="9911"/>
        </w:tabs>
        <w:spacing w:before="120" w:after="120" w:line="240" w:lineRule="auto"/>
        <w:ind w:right="0" w:firstLine="709"/>
        <w:jc w:val="left"/>
        <w:rPr>
          <w:rFonts w:eastAsia="Calibri"/>
          <w:noProof/>
          <w:color w:val="auto"/>
          <w:sz w:val="24"/>
          <w:szCs w:val="24"/>
          <w:lang w:eastAsia="ru-RU"/>
        </w:rPr>
      </w:pPr>
      <w:r w:rsidRPr="004D503F">
        <w:rPr>
          <w:rFonts w:eastAsia="Calibri"/>
          <w:noProof/>
          <w:color w:val="auto"/>
          <w:sz w:val="24"/>
          <w:szCs w:val="24"/>
          <w:u w:val="single"/>
          <w:lang w:eastAsia="ru-RU"/>
        </w:rPr>
        <w:fldChar w:fldCharType="begin"/>
      </w:r>
      <w:r w:rsidRPr="004D503F">
        <w:rPr>
          <w:rFonts w:eastAsia="Calibri"/>
          <w:noProof/>
          <w:color w:val="auto"/>
          <w:sz w:val="24"/>
          <w:szCs w:val="24"/>
          <w:u w:val="single"/>
          <w:lang w:eastAsia="ru-RU"/>
        </w:rPr>
        <w:instrText xml:space="preserve"> TOC \o "1-3" \h \z \u </w:instrText>
      </w:r>
      <w:r w:rsidRPr="004D503F">
        <w:rPr>
          <w:rFonts w:eastAsia="Calibri"/>
          <w:noProof/>
          <w:color w:val="auto"/>
          <w:sz w:val="24"/>
          <w:szCs w:val="24"/>
          <w:u w:val="single"/>
          <w:lang w:eastAsia="ru-RU"/>
        </w:rPr>
        <w:fldChar w:fldCharType="separate"/>
      </w:r>
      <w:hyperlink w:anchor="_Toc507427594" w:history="1">
        <w:r w:rsidRPr="004D503F">
          <w:rPr>
            <w:rFonts w:eastAsia="Calibri"/>
            <w:noProof/>
            <w:color w:val="auto"/>
            <w:sz w:val="24"/>
            <w:szCs w:val="24"/>
            <w:lang w:eastAsia="ru-RU"/>
          </w:rPr>
          <w:t>Программа инструктажа по охране труда и технике безопасности</w:t>
        </w:r>
        <w:r w:rsidRPr="004D503F">
          <w:rPr>
            <w:rFonts w:eastAsia="Calibri"/>
            <w:noProof/>
            <w:webHidden/>
            <w:color w:val="auto"/>
            <w:sz w:val="24"/>
            <w:szCs w:val="24"/>
            <w:lang w:eastAsia="ru-RU"/>
          </w:rPr>
          <w:tab/>
          <w:t>3</w:t>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595" w:history="1">
        <w:r w:rsidR="000D1C74" w:rsidRPr="004D503F">
          <w:rPr>
            <w:rFonts w:eastAsia="Calibri"/>
            <w:noProof/>
            <w:color w:val="auto"/>
            <w:sz w:val="24"/>
            <w:szCs w:val="24"/>
            <w:lang w:eastAsia="ru-RU"/>
          </w:rPr>
          <w:t xml:space="preserve">Инструкция по охране труда для участников </w:t>
        </w:r>
        <w:r w:rsidR="000D1C74" w:rsidRPr="004D503F">
          <w:rPr>
            <w:rFonts w:eastAsia="Calibri"/>
            <w:noProof/>
            <w:webHidden/>
            <w:color w:val="auto"/>
            <w:sz w:val="24"/>
            <w:szCs w:val="24"/>
            <w:lang w:eastAsia="ru-RU"/>
          </w:rPr>
          <w:tab/>
          <w:t>4</w:t>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596" w:history="1">
        <w:r w:rsidR="000D1C74" w:rsidRPr="004D503F">
          <w:rPr>
            <w:rFonts w:eastAsia="Calibri"/>
            <w:noProof/>
            <w:color w:val="auto"/>
            <w:sz w:val="24"/>
            <w:szCs w:val="24"/>
            <w:lang w:eastAsia="ru-RU"/>
          </w:rPr>
          <w:t>1.Общие требования охраны труда</w:t>
        </w:r>
        <w:r w:rsidR="000D1C74" w:rsidRPr="004D503F">
          <w:rPr>
            <w:rFonts w:eastAsia="Calibri"/>
            <w:noProof/>
            <w:webHidden/>
            <w:color w:val="auto"/>
            <w:sz w:val="24"/>
            <w:szCs w:val="24"/>
            <w:lang w:eastAsia="ru-RU"/>
          </w:rPr>
          <w:tab/>
          <w:t>4</w:t>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597" w:history="1">
        <w:r w:rsidR="000D1C74" w:rsidRPr="004D503F">
          <w:rPr>
            <w:rFonts w:eastAsia="Calibri"/>
            <w:noProof/>
            <w:color w:val="auto"/>
            <w:sz w:val="24"/>
            <w:szCs w:val="24"/>
            <w:lang w:eastAsia="ru-RU"/>
          </w:rPr>
          <w:t>2.Требования охраны труда перед началом работы</w:t>
        </w:r>
        <w:r w:rsidR="000D1C74" w:rsidRPr="004D503F">
          <w:rPr>
            <w:rFonts w:eastAsia="Calibri"/>
            <w:noProof/>
            <w:webHidden/>
            <w:color w:val="auto"/>
            <w:sz w:val="24"/>
            <w:szCs w:val="24"/>
            <w:lang w:eastAsia="ru-RU"/>
          </w:rPr>
          <w:tab/>
          <w:t>7</w:t>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598" w:history="1">
        <w:r w:rsidR="000D1C74" w:rsidRPr="004D503F">
          <w:rPr>
            <w:rFonts w:eastAsia="Calibri"/>
            <w:noProof/>
            <w:color w:val="auto"/>
            <w:sz w:val="24"/>
            <w:szCs w:val="24"/>
            <w:lang w:eastAsia="ru-RU"/>
          </w:rPr>
          <w:t>3.Требования охраны труда во время работы</w:t>
        </w:r>
        <w:r w:rsidR="000D1C74" w:rsidRPr="004D503F">
          <w:rPr>
            <w:rFonts w:eastAsia="Calibri"/>
            <w:noProof/>
            <w:webHidden/>
            <w:color w:val="auto"/>
            <w:sz w:val="24"/>
            <w:szCs w:val="24"/>
            <w:lang w:eastAsia="ru-RU"/>
          </w:rPr>
          <w:tab/>
          <w:t>7</w:t>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599" w:history="1">
        <w:r w:rsidR="000D1C74" w:rsidRPr="004D503F">
          <w:rPr>
            <w:rFonts w:eastAsia="Calibri"/>
            <w:noProof/>
            <w:color w:val="auto"/>
            <w:sz w:val="24"/>
            <w:szCs w:val="24"/>
            <w:lang w:eastAsia="ru-RU"/>
          </w:rPr>
          <w:t>4. Требования охраны труда в аварийных ситуациях</w:t>
        </w:r>
        <w:r w:rsidR="000D1C74" w:rsidRPr="004D503F">
          <w:rPr>
            <w:rFonts w:eastAsia="Calibri"/>
            <w:noProof/>
            <w:webHidden/>
            <w:color w:val="auto"/>
            <w:sz w:val="24"/>
            <w:szCs w:val="24"/>
            <w:lang w:eastAsia="ru-RU"/>
          </w:rPr>
          <w:tab/>
          <w:t>9</w:t>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0" w:history="1">
        <w:r w:rsidR="000D1C74" w:rsidRPr="004D503F">
          <w:rPr>
            <w:rFonts w:eastAsia="Calibri"/>
            <w:noProof/>
            <w:color w:val="auto"/>
            <w:sz w:val="24"/>
            <w:szCs w:val="24"/>
            <w:lang w:eastAsia="ru-RU"/>
          </w:rPr>
          <w:t>5.Требование охраны труда по окончании работ</w:t>
        </w:r>
        <w:r w:rsidR="000D1C74" w:rsidRPr="004D503F">
          <w:rPr>
            <w:rFonts w:eastAsia="Calibri"/>
            <w:noProof/>
            <w:webHidden/>
            <w:color w:val="auto"/>
            <w:sz w:val="24"/>
            <w:szCs w:val="24"/>
            <w:lang w:eastAsia="ru-RU"/>
          </w:rPr>
          <w:tab/>
          <w:t>10</w:t>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1" w:history="1">
        <w:r w:rsidR="000D1C74" w:rsidRPr="004D503F">
          <w:rPr>
            <w:rFonts w:eastAsia="Calibri"/>
            <w:noProof/>
            <w:color w:val="auto"/>
            <w:sz w:val="24"/>
            <w:szCs w:val="24"/>
            <w:lang w:eastAsia="ru-RU"/>
          </w:rPr>
          <w:t>Инструкция по охране труда для экспертов</w:t>
        </w:r>
        <w:r w:rsidR="000D1C74" w:rsidRPr="004D503F">
          <w:rPr>
            <w:rFonts w:eastAsia="Calibri"/>
            <w:noProof/>
            <w:webHidden/>
            <w:color w:val="auto"/>
            <w:sz w:val="24"/>
            <w:szCs w:val="24"/>
            <w:lang w:eastAsia="ru-RU"/>
          </w:rPr>
          <w:tab/>
          <w:t>11</w:t>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2" w:history="1">
        <w:r w:rsidR="000D1C74" w:rsidRPr="004D503F">
          <w:rPr>
            <w:rFonts w:eastAsia="Calibri"/>
            <w:noProof/>
            <w:color w:val="auto"/>
            <w:sz w:val="24"/>
            <w:szCs w:val="24"/>
            <w:lang w:eastAsia="ru-RU"/>
          </w:rPr>
          <w:t>1.Общие требования охраны труда</w:t>
        </w:r>
        <w:r w:rsidR="000D1C74" w:rsidRPr="004D503F">
          <w:rPr>
            <w:rFonts w:eastAsia="Calibri"/>
            <w:noProof/>
            <w:webHidden/>
            <w:color w:val="auto"/>
            <w:sz w:val="24"/>
            <w:szCs w:val="24"/>
            <w:lang w:eastAsia="ru-RU"/>
          </w:rPr>
          <w:tab/>
          <w:t>11</w:t>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3" w:history="1">
        <w:r w:rsidR="000D1C74" w:rsidRPr="004D503F">
          <w:rPr>
            <w:rFonts w:eastAsia="Calibri"/>
            <w:noProof/>
            <w:color w:val="auto"/>
            <w:sz w:val="24"/>
            <w:szCs w:val="24"/>
            <w:lang w:eastAsia="ru-RU"/>
          </w:rPr>
          <w:t>2.Требования охраны труда перед началом работы</w:t>
        </w:r>
        <w:r w:rsidR="000D1C74" w:rsidRPr="004D503F">
          <w:rPr>
            <w:rFonts w:eastAsia="Calibri"/>
            <w:noProof/>
            <w:webHidden/>
            <w:color w:val="auto"/>
            <w:sz w:val="24"/>
            <w:szCs w:val="24"/>
            <w:lang w:eastAsia="ru-RU"/>
          </w:rPr>
          <w:tab/>
        </w:r>
        <w:r w:rsidR="000D1C74" w:rsidRPr="004D503F">
          <w:rPr>
            <w:rFonts w:eastAsia="Calibri"/>
            <w:noProof/>
            <w:webHidden/>
            <w:color w:val="auto"/>
            <w:sz w:val="24"/>
            <w:szCs w:val="24"/>
            <w:lang w:eastAsia="ru-RU"/>
          </w:rPr>
          <w:fldChar w:fldCharType="begin"/>
        </w:r>
        <w:r w:rsidR="000D1C74" w:rsidRPr="004D503F">
          <w:rPr>
            <w:rFonts w:eastAsia="Calibri"/>
            <w:noProof/>
            <w:webHidden/>
            <w:color w:val="auto"/>
            <w:sz w:val="24"/>
            <w:szCs w:val="24"/>
            <w:lang w:eastAsia="ru-RU"/>
          </w:rPr>
          <w:instrText xml:space="preserve"> PAGEREF _Toc507427603 \h </w:instrText>
        </w:r>
        <w:r w:rsidR="000D1C74" w:rsidRPr="004D503F">
          <w:rPr>
            <w:rFonts w:eastAsia="Calibri"/>
            <w:noProof/>
            <w:webHidden/>
            <w:color w:val="auto"/>
            <w:sz w:val="24"/>
            <w:szCs w:val="24"/>
            <w:lang w:eastAsia="ru-RU"/>
          </w:rPr>
        </w:r>
        <w:r w:rsidR="000D1C74" w:rsidRPr="004D503F">
          <w:rPr>
            <w:rFonts w:eastAsia="Calibri"/>
            <w:noProof/>
            <w:webHidden/>
            <w:color w:val="auto"/>
            <w:sz w:val="24"/>
            <w:szCs w:val="24"/>
            <w:lang w:eastAsia="ru-RU"/>
          </w:rPr>
          <w:fldChar w:fldCharType="separate"/>
        </w:r>
        <w:r w:rsidR="000D1C74" w:rsidRPr="004D503F">
          <w:rPr>
            <w:rFonts w:eastAsia="Calibri"/>
            <w:noProof/>
            <w:webHidden/>
            <w:color w:val="auto"/>
            <w:sz w:val="24"/>
            <w:szCs w:val="24"/>
            <w:lang w:eastAsia="ru-RU"/>
          </w:rPr>
          <w:t>22</w:t>
        </w:r>
        <w:r w:rsidR="000D1C74" w:rsidRPr="004D503F">
          <w:rPr>
            <w:rFonts w:eastAsia="Calibri"/>
            <w:noProof/>
            <w:webHidden/>
            <w:color w:val="auto"/>
            <w:sz w:val="24"/>
            <w:szCs w:val="24"/>
            <w:lang w:eastAsia="ru-RU"/>
          </w:rPr>
          <w:fldChar w:fldCharType="end"/>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4" w:history="1">
        <w:r w:rsidR="000D1C74" w:rsidRPr="004D503F">
          <w:rPr>
            <w:rFonts w:eastAsia="Calibri"/>
            <w:noProof/>
            <w:color w:val="auto"/>
            <w:sz w:val="24"/>
            <w:szCs w:val="24"/>
            <w:lang w:eastAsia="ru-RU"/>
          </w:rPr>
          <w:t>3.Требования охраны труда во время работы</w:t>
        </w:r>
        <w:r w:rsidR="000D1C74" w:rsidRPr="004D503F">
          <w:rPr>
            <w:rFonts w:eastAsia="Calibri"/>
            <w:noProof/>
            <w:webHidden/>
            <w:color w:val="auto"/>
            <w:sz w:val="24"/>
            <w:szCs w:val="24"/>
            <w:lang w:eastAsia="ru-RU"/>
          </w:rPr>
          <w:tab/>
        </w:r>
        <w:r w:rsidR="000D1C74" w:rsidRPr="004D503F">
          <w:rPr>
            <w:rFonts w:eastAsia="Calibri"/>
            <w:noProof/>
            <w:webHidden/>
            <w:color w:val="auto"/>
            <w:sz w:val="24"/>
            <w:szCs w:val="24"/>
            <w:lang w:eastAsia="ru-RU"/>
          </w:rPr>
          <w:fldChar w:fldCharType="begin"/>
        </w:r>
        <w:r w:rsidR="000D1C74" w:rsidRPr="004D503F">
          <w:rPr>
            <w:rFonts w:eastAsia="Calibri"/>
            <w:noProof/>
            <w:webHidden/>
            <w:color w:val="auto"/>
            <w:sz w:val="24"/>
            <w:szCs w:val="24"/>
            <w:lang w:eastAsia="ru-RU"/>
          </w:rPr>
          <w:instrText xml:space="preserve"> PAGEREF _Toc507427604 \h </w:instrText>
        </w:r>
        <w:r w:rsidR="000D1C74" w:rsidRPr="004D503F">
          <w:rPr>
            <w:rFonts w:eastAsia="Calibri"/>
            <w:noProof/>
            <w:webHidden/>
            <w:color w:val="auto"/>
            <w:sz w:val="24"/>
            <w:szCs w:val="24"/>
            <w:lang w:eastAsia="ru-RU"/>
          </w:rPr>
        </w:r>
        <w:r w:rsidR="000D1C74" w:rsidRPr="004D503F">
          <w:rPr>
            <w:rFonts w:eastAsia="Calibri"/>
            <w:noProof/>
            <w:webHidden/>
            <w:color w:val="auto"/>
            <w:sz w:val="24"/>
            <w:szCs w:val="24"/>
            <w:lang w:eastAsia="ru-RU"/>
          </w:rPr>
          <w:fldChar w:fldCharType="separate"/>
        </w:r>
        <w:r w:rsidR="000D1C74" w:rsidRPr="004D503F">
          <w:rPr>
            <w:rFonts w:eastAsia="Calibri"/>
            <w:noProof/>
            <w:webHidden/>
            <w:color w:val="auto"/>
            <w:sz w:val="24"/>
            <w:szCs w:val="24"/>
            <w:lang w:eastAsia="ru-RU"/>
          </w:rPr>
          <w:t>22</w:t>
        </w:r>
        <w:r w:rsidR="000D1C74" w:rsidRPr="004D503F">
          <w:rPr>
            <w:rFonts w:eastAsia="Calibri"/>
            <w:noProof/>
            <w:webHidden/>
            <w:color w:val="auto"/>
            <w:sz w:val="24"/>
            <w:szCs w:val="24"/>
            <w:lang w:eastAsia="ru-RU"/>
          </w:rPr>
          <w:fldChar w:fldCharType="end"/>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5" w:history="1">
        <w:r w:rsidR="000D1C74" w:rsidRPr="004D503F">
          <w:rPr>
            <w:rFonts w:eastAsia="Calibri"/>
            <w:noProof/>
            <w:color w:val="auto"/>
            <w:sz w:val="24"/>
            <w:szCs w:val="24"/>
            <w:lang w:eastAsia="ru-RU"/>
          </w:rPr>
          <w:t>4. Требования охраны труда в аварийных ситуациях</w:t>
        </w:r>
        <w:r w:rsidR="000D1C74" w:rsidRPr="004D503F">
          <w:rPr>
            <w:rFonts w:eastAsia="Calibri"/>
            <w:noProof/>
            <w:webHidden/>
            <w:color w:val="auto"/>
            <w:sz w:val="24"/>
            <w:szCs w:val="24"/>
            <w:lang w:eastAsia="ru-RU"/>
          </w:rPr>
          <w:tab/>
        </w:r>
        <w:r w:rsidR="000D1C74" w:rsidRPr="004D503F">
          <w:rPr>
            <w:rFonts w:eastAsia="Calibri"/>
            <w:noProof/>
            <w:webHidden/>
            <w:color w:val="auto"/>
            <w:sz w:val="24"/>
            <w:szCs w:val="24"/>
            <w:lang w:eastAsia="ru-RU"/>
          </w:rPr>
          <w:fldChar w:fldCharType="begin"/>
        </w:r>
        <w:r w:rsidR="000D1C74" w:rsidRPr="004D503F">
          <w:rPr>
            <w:rFonts w:eastAsia="Calibri"/>
            <w:noProof/>
            <w:webHidden/>
            <w:color w:val="auto"/>
            <w:sz w:val="24"/>
            <w:szCs w:val="24"/>
            <w:lang w:eastAsia="ru-RU"/>
          </w:rPr>
          <w:instrText xml:space="preserve"> PAGEREF _Toc507427605 \h </w:instrText>
        </w:r>
        <w:r w:rsidR="000D1C74" w:rsidRPr="004D503F">
          <w:rPr>
            <w:rFonts w:eastAsia="Calibri"/>
            <w:noProof/>
            <w:webHidden/>
            <w:color w:val="auto"/>
            <w:sz w:val="24"/>
            <w:szCs w:val="24"/>
            <w:lang w:eastAsia="ru-RU"/>
          </w:rPr>
        </w:r>
        <w:r w:rsidR="000D1C74" w:rsidRPr="004D503F">
          <w:rPr>
            <w:rFonts w:eastAsia="Calibri"/>
            <w:noProof/>
            <w:webHidden/>
            <w:color w:val="auto"/>
            <w:sz w:val="24"/>
            <w:szCs w:val="24"/>
            <w:lang w:eastAsia="ru-RU"/>
          </w:rPr>
          <w:fldChar w:fldCharType="separate"/>
        </w:r>
        <w:r w:rsidR="000D1C74" w:rsidRPr="004D503F">
          <w:rPr>
            <w:rFonts w:eastAsia="Calibri"/>
            <w:noProof/>
            <w:webHidden/>
            <w:color w:val="auto"/>
            <w:sz w:val="24"/>
            <w:szCs w:val="24"/>
            <w:lang w:eastAsia="ru-RU"/>
          </w:rPr>
          <w:t>23</w:t>
        </w:r>
        <w:r w:rsidR="000D1C74" w:rsidRPr="004D503F">
          <w:rPr>
            <w:rFonts w:eastAsia="Calibri"/>
            <w:noProof/>
            <w:webHidden/>
            <w:color w:val="auto"/>
            <w:sz w:val="24"/>
            <w:szCs w:val="24"/>
            <w:lang w:eastAsia="ru-RU"/>
          </w:rPr>
          <w:fldChar w:fldCharType="end"/>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6" w:history="1">
        <w:r w:rsidR="000D1C74" w:rsidRPr="004D503F">
          <w:rPr>
            <w:rFonts w:eastAsia="Calibri"/>
            <w:noProof/>
            <w:color w:val="auto"/>
            <w:sz w:val="24"/>
            <w:szCs w:val="24"/>
            <w:lang w:eastAsia="ru-RU"/>
          </w:rPr>
          <w:t>5.Требование охраны труда по работ</w:t>
        </w:r>
        <w:r w:rsidR="000D1C74" w:rsidRPr="004D503F">
          <w:rPr>
            <w:rFonts w:eastAsia="Calibri"/>
            <w:noProof/>
            <w:webHidden/>
            <w:color w:val="auto"/>
            <w:sz w:val="24"/>
            <w:szCs w:val="24"/>
            <w:lang w:eastAsia="ru-RU"/>
          </w:rPr>
          <w:tab/>
        </w:r>
        <w:r w:rsidR="000D1C74" w:rsidRPr="004D503F">
          <w:rPr>
            <w:rFonts w:eastAsia="Calibri"/>
            <w:noProof/>
            <w:webHidden/>
            <w:color w:val="auto"/>
            <w:sz w:val="24"/>
            <w:szCs w:val="24"/>
            <w:lang w:eastAsia="ru-RU"/>
          </w:rPr>
          <w:fldChar w:fldCharType="begin"/>
        </w:r>
        <w:r w:rsidR="000D1C74" w:rsidRPr="004D503F">
          <w:rPr>
            <w:rFonts w:eastAsia="Calibri"/>
            <w:noProof/>
            <w:webHidden/>
            <w:color w:val="auto"/>
            <w:sz w:val="24"/>
            <w:szCs w:val="24"/>
            <w:lang w:eastAsia="ru-RU"/>
          </w:rPr>
          <w:instrText xml:space="preserve"> PAGEREF _Toc507427606 \h </w:instrText>
        </w:r>
        <w:r w:rsidR="000D1C74" w:rsidRPr="004D503F">
          <w:rPr>
            <w:rFonts w:eastAsia="Calibri"/>
            <w:noProof/>
            <w:webHidden/>
            <w:color w:val="auto"/>
            <w:sz w:val="24"/>
            <w:szCs w:val="24"/>
            <w:lang w:eastAsia="ru-RU"/>
          </w:rPr>
        </w:r>
        <w:r w:rsidR="000D1C74" w:rsidRPr="004D503F">
          <w:rPr>
            <w:rFonts w:eastAsia="Calibri"/>
            <w:noProof/>
            <w:webHidden/>
            <w:color w:val="auto"/>
            <w:sz w:val="24"/>
            <w:szCs w:val="24"/>
            <w:lang w:eastAsia="ru-RU"/>
          </w:rPr>
          <w:fldChar w:fldCharType="separate"/>
        </w:r>
        <w:r w:rsidR="000D1C74" w:rsidRPr="004D503F">
          <w:rPr>
            <w:rFonts w:eastAsia="Calibri"/>
            <w:noProof/>
            <w:webHidden/>
            <w:color w:val="auto"/>
            <w:sz w:val="24"/>
            <w:szCs w:val="24"/>
            <w:lang w:eastAsia="ru-RU"/>
          </w:rPr>
          <w:t>24</w:t>
        </w:r>
        <w:r w:rsidR="000D1C74" w:rsidRPr="004D503F">
          <w:rPr>
            <w:rFonts w:eastAsia="Calibri"/>
            <w:noProof/>
            <w:webHidden/>
            <w:color w:val="auto"/>
            <w:sz w:val="24"/>
            <w:szCs w:val="24"/>
            <w:lang w:eastAsia="ru-RU"/>
          </w:rPr>
          <w:fldChar w:fldCharType="end"/>
        </w:r>
      </w:hyperlink>
    </w:p>
    <w:p w:rsidR="000D1C74" w:rsidRPr="004D503F" w:rsidRDefault="000D1C74" w:rsidP="000D1C74">
      <w:pPr>
        <w:tabs>
          <w:tab w:val="right" w:leader="dot" w:pos="9911"/>
        </w:tabs>
        <w:spacing w:before="120" w:after="120" w:line="240" w:lineRule="auto"/>
        <w:ind w:right="0" w:firstLine="709"/>
        <w:jc w:val="left"/>
        <w:rPr>
          <w:rFonts w:eastAsia="Calibri"/>
          <w:noProof/>
          <w:color w:val="auto"/>
          <w:sz w:val="24"/>
          <w:szCs w:val="24"/>
          <w:lang w:eastAsia="ru-RU"/>
        </w:rPr>
      </w:pPr>
      <w:r w:rsidRPr="004D503F">
        <w:rPr>
          <w:rFonts w:eastAsia="Calibri"/>
          <w:noProof/>
          <w:color w:val="auto"/>
          <w:sz w:val="24"/>
          <w:szCs w:val="24"/>
          <w:lang w:eastAsia="ru-RU"/>
        </w:rPr>
        <w:t>Приложения</w:t>
      </w:r>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6" w:history="1">
        <w:r w:rsidR="000D1C74" w:rsidRPr="004D503F">
          <w:rPr>
            <w:rFonts w:eastAsia="Calibri"/>
            <w:noProof/>
            <w:color w:val="auto"/>
            <w:sz w:val="24"/>
            <w:szCs w:val="24"/>
            <w:lang w:eastAsia="ru-RU"/>
          </w:rPr>
          <w:t>1.Приложение № 1     Таблица № 1 "Использование средств защиты"</w:t>
        </w:r>
        <w:r w:rsidR="000D1C74" w:rsidRPr="004D503F">
          <w:rPr>
            <w:rFonts w:eastAsia="Calibri"/>
            <w:noProof/>
            <w:webHidden/>
            <w:color w:val="auto"/>
            <w:sz w:val="24"/>
            <w:szCs w:val="24"/>
            <w:lang w:eastAsia="ru-RU"/>
          </w:rPr>
          <w:tab/>
        </w:r>
        <w:r w:rsidR="000D1C74" w:rsidRPr="004D503F">
          <w:rPr>
            <w:rFonts w:eastAsia="Calibri"/>
            <w:noProof/>
            <w:webHidden/>
            <w:color w:val="auto"/>
            <w:sz w:val="24"/>
            <w:szCs w:val="24"/>
            <w:lang w:eastAsia="ru-RU"/>
          </w:rPr>
          <w:fldChar w:fldCharType="begin"/>
        </w:r>
        <w:r w:rsidR="000D1C74" w:rsidRPr="004D503F">
          <w:rPr>
            <w:rFonts w:eastAsia="Calibri"/>
            <w:noProof/>
            <w:webHidden/>
            <w:color w:val="auto"/>
            <w:sz w:val="24"/>
            <w:szCs w:val="24"/>
            <w:lang w:eastAsia="ru-RU"/>
          </w:rPr>
          <w:instrText xml:space="preserve"> PAGEREF _Toc507427606 \h </w:instrText>
        </w:r>
        <w:r w:rsidR="000D1C74" w:rsidRPr="004D503F">
          <w:rPr>
            <w:rFonts w:eastAsia="Calibri"/>
            <w:noProof/>
            <w:webHidden/>
            <w:color w:val="auto"/>
            <w:sz w:val="24"/>
            <w:szCs w:val="24"/>
            <w:lang w:eastAsia="ru-RU"/>
          </w:rPr>
        </w:r>
        <w:r w:rsidR="000D1C74" w:rsidRPr="004D503F">
          <w:rPr>
            <w:rFonts w:eastAsia="Calibri"/>
            <w:noProof/>
            <w:webHidden/>
            <w:color w:val="auto"/>
            <w:sz w:val="24"/>
            <w:szCs w:val="24"/>
            <w:lang w:eastAsia="ru-RU"/>
          </w:rPr>
          <w:fldChar w:fldCharType="separate"/>
        </w:r>
        <w:r w:rsidR="000D1C74" w:rsidRPr="004D503F">
          <w:rPr>
            <w:rFonts w:eastAsia="Calibri"/>
            <w:noProof/>
            <w:webHidden/>
            <w:color w:val="auto"/>
            <w:sz w:val="24"/>
            <w:szCs w:val="24"/>
            <w:lang w:eastAsia="ru-RU"/>
          </w:rPr>
          <w:t>24</w:t>
        </w:r>
        <w:r w:rsidR="000D1C74" w:rsidRPr="004D503F">
          <w:rPr>
            <w:rFonts w:eastAsia="Calibri"/>
            <w:noProof/>
            <w:webHidden/>
            <w:color w:val="auto"/>
            <w:sz w:val="24"/>
            <w:szCs w:val="24"/>
            <w:lang w:eastAsia="ru-RU"/>
          </w:rPr>
          <w:fldChar w:fldCharType="end"/>
        </w:r>
      </w:hyperlink>
      <w:r w:rsidR="000D1C74" w:rsidRPr="004D503F">
        <w:rPr>
          <w:rFonts w:eastAsia="Calibri"/>
          <w:noProof/>
          <w:color w:val="auto"/>
          <w:sz w:val="24"/>
          <w:szCs w:val="24"/>
          <w:lang w:eastAsia="ru-RU"/>
        </w:rPr>
        <w:t>6</w:t>
      </w:r>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6" w:history="1">
        <w:r w:rsidR="000D1C74" w:rsidRPr="004D503F">
          <w:rPr>
            <w:rFonts w:eastAsia="Calibri"/>
            <w:noProof/>
            <w:color w:val="auto"/>
            <w:sz w:val="24"/>
            <w:szCs w:val="24"/>
            <w:lang w:eastAsia="ru-RU"/>
          </w:rPr>
          <w:t>2. Приложение № 2    Таблица № 2 "Оценка нарушений"</w:t>
        </w:r>
        <w:r w:rsidR="000D1C74" w:rsidRPr="004D503F">
          <w:rPr>
            <w:rFonts w:eastAsia="Calibri"/>
            <w:noProof/>
            <w:webHidden/>
            <w:color w:val="auto"/>
            <w:sz w:val="24"/>
            <w:szCs w:val="24"/>
            <w:lang w:eastAsia="ru-RU"/>
          </w:rPr>
          <w:tab/>
        </w:r>
        <w:r w:rsidR="000D1C74" w:rsidRPr="004D503F">
          <w:rPr>
            <w:rFonts w:eastAsia="Calibri"/>
            <w:noProof/>
            <w:webHidden/>
            <w:color w:val="auto"/>
            <w:sz w:val="24"/>
            <w:szCs w:val="24"/>
            <w:lang w:eastAsia="ru-RU"/>
          </w:rPr>
          <w:fldChar w:fldCharType="begin"/>
        </w:r>
        <w:r w:rsidR="000D1C74" w:rsidRPr="004D503F">
          <w:rPr>
            <w:rFonts w:eastAsia="Calibri"/>
            <w:noProof/>
            <w:webHidden/>
            <w:color w:val="auto"/>
            <w:sz w:val="24"/>
            <w:szCs w:val="24"/>
            <w:lang w:eastAsia="ru-RU"/>
          </w:rPr>
          <w:instrText xml:space="preserve"> PAGEREF _Toc507427606 \h </w:instrText>
        </w:r>
        <w:r w:rsidR="000D1C74" w:rsidRPr="004D503F">
          <w:rPr>
            <w:rFonts w:eastAsia="Calibri"/>
            <w:noProof/>
            <w:webHidden/>
            <w:color w:val="auto"/>
            <w:sz w:val="24"/>
            <w:szCs w:val="24"/>
            <w:lang w:eastAsia="ru-RU"/>
          </w:rPr>
        </w:r>
        <w:r w:rsidR="000D1C74" w:rsidRPr="004D503F">
          <w:rPr>
            <w:rFonts w:eastAsia="Calibri"/>
            <w:noProof/>
            <w:webHidden/>
            <w:color w:val="auto"/>
            <w:sz w:val="24"/>
            <w:szCs w:val="24"/>
            <w:lang w:eastAsia="ru-RU"/>
          </w:rPr>
          <w:fldChar w:fldCharType="separate"/>
        </w:r>
        <w:r w:rsidR="000D1C74" w:rsidRPr="004D503F">
          <w:rPr>
            <w:rFonts w:eastAsia="Calibri"/>
            <w:noProof/>
            <w:webHidden/>
            <w:color w:val="auto"/>
            <w:sz w:val="24"/>
            <w:szCs w:val="24"/>
            <w:lang w:eastAsia="ru-RU"/>
          </w:rPr>
          <w:t>24</w:t>
        </w:r>
        <w:r w:rsidR="000D1C74" w:rsidRPr="004D503F">
          <w:rPr>
            <w:rFonts w:eastAsia="Calibri"/>
            <w:noProof/>
            <w:webHidden/>
            <w:color w:val="auto"/>
            <w:sz w:val="24"/>
            <w:szCs w:val="24"/>
            <w:lang w:eastAsia="ru-RU"/>
          </w:rPr>
          <w:fldChar w:fldCharType="end"/>
        </w:r>
      </w:hyperlink>
    </w:p>
    <w:p w:rsidR="000D1C74" w:rsidRPr="004D503F" w:rsidRDefault="008E7C73" w:rsidP="000D1C74">
      <w:pPr>
        <w:tabs>
          <w:tab w:val="right" w:leader="dot" w:pos="9911"/>
        </w:tabs>
        <w:spacing w:before="120" w:after="120" w:line="240" w:lineRule="auto"/>
        <w:ind w:right="0" w:firstLine="709"/>
        <w:jc w:val="left"/>
        <w:rPr>
          <w:rFonts w:eastAsia="Calibri"/>
          <w:noProof/>
          <w:color w:val="auto"/>
          <w:sz w:val="24"/>
          <w:szCs w:val="24"/>
          <w:lang w:eastAsia="ru-RU"/>
        </w:rPr>
      </w:pPr>
      <w:hyperlink w:anchor="_Toc507427606" w:history="1">
        <w:r w:rsidR="000D1C74" w:rsidRPr="004D503F">
          <w:rPr>
            <w:rFonts w:eastAsia="Calibri"/>
            <w:noProof/>
            <w:color w:val="auto"/>
            <w:sz w:val="24"/>
            <w:szCs w:val="24"/>
            <w:lang w:eastAsia="ru-RU"/>
          </w:rPr>
          <w:t>3. Приложение № 3    Таблица № 3 "Правила использования экипировки, СИЗ"</w:t>
        </w:r>
        <w:r w:rsidR="000D1C74" w:rsidRPr="004D503F">
          <w:rPr>
            <w:rFonts w:eastAsia="Calibri"/>
            <w:noProof/>
            <w:webHidden/>
            <w:color w:val="auto"/>
            <w:sz w:val="24"/>
            <w:szCs w:val="24"/>
            <w:lang w:eastAsia="ru-RU"/>
          </w:rPr>
          <w:tab/>
          <w:t>2</w:t>
        </w:r>
      </w:hyperlink>
      <w:r w:rsidR="000D1C74" w:rsidRPr="004D503F">
        <w:rPr>
          <w:rFonts w:eastAsia="Calibri"/>
          <w:noProof/>
          <w:color w:val="auto"/>
          <w:sz w:val="24"/>
          <w:szCs w:val="24"/>
          <w:lang w:eastAsia="ru-RU"/>
        </w:rPr>
        <w:t>0</w:t>
      </w:r>
    </w:p>
    <w:p w:rsidR="000D1C74" w:rsidRPr="004D503F" w:rsidRDefault="000D1C74" w:rsidP="004D503F">
      <w:pPr>
        <w:spacing w:before="120" w:after="120" w:line="240" w:lineRule="auto"/>
        <w:ind w:right="0" w:firstLine="709"/>
        <w:jc w:val="center"/>
        <w:rPr>
          <w:rFonts w:eastAsia="Calibri"/>
          <w:b/>
          <w:bCs/>
          <w:color w:val="auto"/>
          <w:sz w:val="24"/>
          <w:szCs w:val="24"/>
          <w:lang w:eastAsia="ru-RU"/>
        </w:rPr>
      </w:pPr>
      <w:r w:rsidRPr="004D503F">
        <w:rPr>
          <w:rFonts w:eastAsia="Calibri"/>
          <w:noProof/>
          <w:color w:val="auto"/>
          <w:sz w:val="24"/>
          <w:szCs w:val="24"/>
          <w:u w:val="single"/>
          <w:lang w:eastAsia="ru-RU"/>
        </w:rPr>
        <w:fldChar w:fldCharType="end"/>
      </w:r>
      <w:bookmarkStart w:id="0" w:name="_Toc507427594"/>
      <w:r>
        <w:rPr>
          <w:rFonts w:eastAsia="Calibri"/>
          <w:b/>
          <w:bCs/>
          <w:color w:val="auto"/>
          <w:sz w:val="24"/>
          <w:szCs w:val="24"/>
          <w:lang w:eastAsia="ru-RU"/>
        </w:rPr>
        <w:br w:type="page"/>
      </w:r>
    </w:p>
    <w:p w:rsidR="000D1C74" w:rsidRPr="00152D37" w:rsidRDefault="000D1C74" w:rsidP="000D1C74">
      <w:pPr>
        <w:spacing w:before="120" w:after="120" w:line="240" w:lineRule="auto"/>
        <w:ind w:right="0" w:firstLine="709"/>
        <w:jc w:val="center"/>
        <w:rPr>
          <w:b/>
          <w:bCs/>
          <w:sz w:val="24"/>
          <w:szCs w:val="24"/>
          <w:lang w:eastAsia="ru-RU"/>
        </w:rPr>
      </w:pPr>
      <w:r w:rsidRPr="00152D37">
        <w:rPr>
          <w:b/>
          <w:bCs/>
          <w:sz w:val="24"/>
          <w:szCs w:val="24"/>
          <w:lang w:eastAsia="ru-RU"/>
        </w:rPr>
        <w:lastRenderedPageBreak/>
        <w:t>Программа инструктажа по охране труда</w:t>
      </w:r>
      <w:bookmarkEnd w:id="0"/>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 Общие сведения о месте проведения конкурса, расположение компетенции, время трансфера до места проживания, расположение транспорта для площадки, особенности питания участников и экспертов, месторасположение санитарно-бытовых помещений, питьевой воды, медицинского пункта, аптечки первой помощи, средств первичного пожаротушения, информационные стенды.</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2. Время начала и окончания проведения конкурсных заданий, нахождение посторонних лиц на площадке.</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3. Контроль требований охраны труда участниками и экспертами. Штрафные баллы за нарушения требований охраны труда.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4. Вредные и опасные факторы во время выполнения конкурсных заданий и нахождения на территории проведения конкурса.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5. Общие обязанности участника и экспертов по охране труда, общие правила поведения во время выполнения конкурсных заданий и на территории.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6. Основные требования санитарии и личной гигиены.</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7. Средства индивидуальной и коллективной защиты, необходимость их использования.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8. Порядок действий при плохом самочувствии или получении травмы. Правила оказания первой помощи.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9. Действия при возникновении чрезвычайной ситуации, ознакомление со схемой эвакуации и пожарными выходами.</w:t>
      </w:r>
    </w:p>
    <w:tbl>
      <w:tblPr>
        <w:tblW w:w="14631" w:type="dxa"/>
        <w:tblLook w:val="04A0" w:firstRow="1" w:lastRow="0" w:firstColumn="1" w:lastColumn="0" w:noHBand="0" w:noVBand="1"/>
      </w:tblPr>
      <w:tblGrid>
        <w:gridCol w:w="14631"/>
      </w:tblGrid>
      <w:tr w:rsidR="000D1C74" w:rsidRPr="00152D37" w:rsidTr="0028574B">
        <w:trPr>
          <w:trHeight w:val="300"/>
        </w:trPr>
        <w:tc>
          <w:tcPr>
            <w:tcW w:w="14631" w:type="dxa"/>
            <w:tcBorders>
              <w:top w:val="nil"/>
              <w:left w:val="nil"/>
              <w:bottom w:val="nil"/>
              <w:right w:val="nil"/>
            </w:tcBorders>
            <w:shd w:val="clear" w:color="auto" w:fill="auto"/>
            <w:vAlign w:val="center"/>
            <w:hideMark/>
          </w:tcPr>
          <w:p w:rsidR="000D1C74" w:rsidRPr="00152D37" w:rsidRDefault="000D1C74" w:rsidP="0028574B">
            <w:pPr>
              <w:spacing w:before="120" w:after="120" w:line="240" w:lineRule="auto"/>
              <w:ind w:right="0" w:firstLine="709"/>
              <w:jc w:val="left"/>
              <w:rPr>
                <w:b/>
                <w:bCs/>
                <w:sz w:val="24"/>
                <w:szCs w:val="24"/>
                <w:lang w:eastAsia="ru-RU"/>
              </w:rPr>
            </w:pPr>
            <w:r w:rsidRPr="00152D37">
              <w:rPr>
                <w:b/>
                <w:bCs/>
                <w:sz w:val="24"/>
                <w:szCs w:val="24"/>
                <w:lang w:eastAsia="ru-RU"/>
              </w:rPr>
              <w:t>Условные сокращения</w:t>
            </w:r>
          </w:p>
        </w:tc>
      </w:tr>
      <w:tr w:rsidR="000D1C74" w:rsidRPr="00152D37" w:rsidTr="0028574B">
        <w:trPr>
          <w:trHeight w:val="300"/>
        </w:trPr>
        <w:tc>
          <w:tcPr>
            <w:tcW w:w="14631" w:type="dxa"/>
            <w:tcBorders>
              <w:top w:val="nil"/>
              <w:left w:val="nil"/>
              <w:bottom w:val="nil"/>
              <w:right w:val="nil"/>
            </w:tcBorders>
            <w:shd w:val="clear" w:color="auto" w:fill="auto"/>
            <w:vAlign w:val="center"/>
            <w:hideMark/>
          </w:tcPr>
          <w:p w:rsidR="000D1C74" w:rsidRPr="00152D37" w:rsidRDefault="000D1C74" w:rsidP="0028574B">
            <w:pPr>
              <w:spacing w:after="0" w:line="240" w:lineRule="auto"/>
              <w:ind w:right="0" w:firstLine="709"/>
              <w:jc w:val="left"/>
              <w:rPr>
                <w:sz w:val="24"/>
                <w:szCs w:val="24"/>
                <w:lang w:eastAsia="ru-RU"/>
              </w:rPr>
            </w:pPr>
            <w:proofErr w:type="gramStart"/>
            <w:r w:rsidRPr="00152D37">
              <w:rPr>
                <w:sz w:val="24"/>
                <w:szCs w:val="24"/>
                <w:lang w:eastAsia="ru-RU"/>
              </w:rPr>
              <w:t>СИЗ</w:t>
            </w:r>
            <w:proofErr w:type="gramEnd"/>
            <w:r w:rsidRPr="00152D37">
              <w:rPr>
                <w:sz w:val="24"/>
                <w:szCs w:val="24"/>
                <w:lang w:eastAsia="ru-RU"/>
              </w:rPr>
              <w:t xml:space="preserve"> - средства индивидуальной защиты</w:t>
            </w:r>
          </w:p>
        </w:tc>
      </w:tr>
      <w:tr w:rsidR="000D1C74" w:rsidRPr="00152D37" w:rsidTr="0028574B">
        <w:trPr>
          <w:trHeight w:val="300"/>
        </w:trPr>
        <w:tc>
          <w:tcPr>
            <w:tcW w:w="14631" w:type="dxa"/>
            <w:tcBorders>
              <w:top w:val="nil"/>
              <w:left w:val="nil"/>
              <w:bottom w:val="nil"/>
              <w:right w:val="nil"/>
            </w:tcBorders>
            <w:shd w:val="clear" w:color="auto" w:fill="auto"/>
            <w:vAlign w:val="center"/>
            <w:hideMark/>
          </w:tcPr>
          <w:p w:rsidR="000D1C74" w:rsidRPr="00152D37" w:rsidRDefault="000D1C74" w:rsidP="0028574B">
            <w:pPr>
              <w:spacing w:after="0" w:line="240" w:lineRule="auto"/>
              <w:ind w:right="0" w:firstLine="709"/>
              <w:jc w:val="left"/>
              <w:rPr>
                <w:sz w:val="24"/>
                <w:szCs w:val="24"/>
                <w:lang w:eastAsia="ru-RU"/>
              </w:rPr>
            </w:pPr>
            <w:r w:rsidRPr="00152D37">
              <w:rPr>
                <w:sz w:val="24"/>
                <w:szCs w:val="24"/>
                <w:lang w:eastAsia="ru-RU"/>
              </w:rPr>
              <w:t>ГЭ - Главный эксперт</w:t>
            </w:r>
          </w:p>
        </w:tc>
      </w:tr>
      <w:tr w:rsidR="000D1C74" w:rsidRPr="00152D37" w:rsidTr="0028574B">
        <w:trPr>
          <w:trHeight w:val="300"/>
        </w:trPr>
        <w:tc>
          <w:tcPr>
            <w:tcW w:w="14631" w:type="dxa"/>
            <w:tcBorders>
              <w:top w:val="nil"/>
              <w:left w:val="nil"/>
              <w:bottom w:val="nil"/>
              <w:right w:val="nil"/>
            </w:tcBorders>
            <w:shd w:val="clear" w:color="auto" w:fill="auto"/>
            <w:vAlign w:val="center"/>
            <w:hideMark/>
          </w:tcPr>
          <w:p w:rsidR="000D1C74" w:rsidRPr="00152D37" w:rsidRDefault="000D1C74" w:rsidP="0028574B">
            <w:pPr>
              <w:spacing w:after="0" w:line="240" w:lineRule="auto"/>
              <w:ind w:right="0" w:firstLine="709"/>
              <w:jc w:val="left"/>
              <w:rPr>
                <w:sz w:val="24"/>
                <w:szCs w:val="24"/>
                <w:lang w:eastAsia="ru-RU"/>
              </w:rPr>
            </w:pPr>
            <w:r w:rsidRPr="00152D37">
              <w:rPr>
                <w:sz w:val="24"/>
                <w:szCs w:val="24"/>
                <w:lang w:eastAsia="ru-RU"/>
              </w:rPr>
              <w:t>ЭУ - электроустановка</w:t>
            </w:r>
          </w:p>
        </w:tc>
      </w:tr>
      <w:tr w:rsidR="000D1C74" w:rsidRPr="00152D37" w:rsidTr="0028574B">
        <w:trPr>
          <w:trHeight w:val="300"/>
        </w:trPr>
        <w:tc>
          <w:tcPr>
            <w:tcW w:w="14631" w:type="dxa"/>
            <w:tcBorders>
              <w:top w:val="nil"/>
              <w:left w:val="nil"/>
              <w:bottom w:val="nil"/>
              <w:right w:val="nil"/>
            </w:tcBorders>
            <w:shd w:val="clear" w:color="auto" w:fill="auto"/>
            <w:vAlign w:val="center"/>
            <w:hideMark/>
          </w:tcPr>
          <w:p w:rsidR="000D1C74" w:rsidRPr="00152D37" w:rsidRDefault="000D1C74" w:rsidP="0028574B">
            <w:pPr>
              <w:spacing w:after="0" w:line="240" w:lineRule="auto"/>
              <w:ind w:right="0" w:firstLine="709"/>
              <w:jc w:val="left"/>
              <w:rPr>
                <w:sz w:val="24"/>
                <w:szCs w:val="24"/>
                <w:lang w:eastAsia="ru-RU"/>
              </w:rPr>
            </w:pPr>
            <w:r w:rsidRPr="00152D37">
              <w:rPr>
                <w:sz w:val="24"/>
                <w:szCs w:val="24"/>
                <w:lang w:eastAsia="ru-RU"/>
              </w:rPr>
              <w:t>КИП - контрольные измерительные приборы</w:t>
            </w:r>
          </w:p>
        </w:tc>
      </w:tr>
      <w:tr w:rsidR="000D1C74" w:rsidRPr="00152D37" w:rsidTr="0028574B">
        <w:trPr>
          <w:trHeight w:val="300"/>
        </w:trPr>
        <w:tc>
          <w:tcPr>
            <w:tcW w:w="14631" w:type="dxa"/>
            <w:tcBorders>
              <w:top w:val="nil"/>
              <w:left w:val="nil"/>
              <w:bottom w:val="nil"/>
              <w:right w:val="nil"/>
            </w:tcBorders>
            <w:shd w:val="clear" w:color="auto" w:fill="auto"/>
            <w:vAlign w:val="center"/>
            <w:hideMark/>
          </w:tcPr>
          <w:p w:rsidR="000D1C74" w:rsidRPr="00152D37" w:rsidRDefault="000D1C74" w:rsidP="0028574B">
            <w:pPr>
              <w:spacing w:after="0" w:line="240" w:lineRule="auto"/>
              <w:ind w:right="0" w:firstLine="709"/>
              <w:jc w:val="left"/>
              <w:rPr>
                <w:sz w:val="24"/>
                <w:szCs w:val="24"/>
                <w:lang w:eastAsia="ru-RU"/>
              </w:rPr>
            </w:pPr>
            <w:r w:rsidRPr="00152D37">
              <w:rPr>
                <w:sz w:val="24"/>
                <w:szCs w:val="24"/>
                <w:lang w:eastAsia="ru-RU"/>
              </w:rPr>
              <w:t>АКБ - аккумуляторная батарея</w:t>
            </w:r>
          </w:p>
        </w:tc>
      </w:tr>
      <w:tr w:rsidR="000D1C74" w:rsidRPr="00152D37" w:rsidTr="0028574B">
        <w:trPr>
          <w:trHeight w:val="300"/>
        </w:trPr>
        <w:tc>
          <w:tcPr>
            <w:tcW w:w="14631" w:type="dxa"/>
            <w:tcBorders>
              <w:top w:val="nil"/>
              <w:left w:val="nil"/>
              <w:bottom w:val="nil"/>
              <w:right w:val="nil"/>
            </w:tcBorders>
            <w:shd w:val="clear" w:color="auto" w:fill="auto"/>
            <w:noWrap/>
            <w:vAlign w:val="center"/>
            <w:hideMark/>
          </w:tcPr>
          <w:p w:rsidR="000D1C74" w:rsidRPr="00152D37" w:rsidRDefault="000D1C74" w:rsidP="0028574B">
            <w:pPr>
              <w:spacing w:after="0" w:line="240" w:lineRule="auto"/>
              <w:ind w:right="0" w:firstLine="709"/>
              <w:jc w:val="left"/>
              <w:rPr>
                <w:sz w:val="24"/>
                <w:szCs w:val="24"/>
                <w:lang w:eastAsia="ru-RU"/>
              </w:rPr>
            </w:pPr>
            <w:r w:rsidRPr="00152D37">
              <w:rPr>
                <w:sz w:val="24"/>
                <w:szCs w:val="24"/>
                <w:lang w:eastAsia="ru-RU"/>
              </w:rPr>
              <w:t xml:space="preserve">ОТ - Правила по охране труда </w:t>
            </w:r>
          </w:p>
        </w:tc>
      </w:tr>
    </w:tbl>
    <w:p w:rsidR="000D1C74" w:rsidRPr="00152D37" w:rsidRDefault="000D1C74" w:rsidP="000D1C74">
      <w:pPr>
        <w:spacing w:before="120" w:after="120" w:line="240" w:lineRule="auto"/>
        <w:ind w:right="0" w:firstLine="709"/>
        <w:jc w:val="center"/>
        <w:rPr>
          <w:rFonts w:eastAsia="Calibri"/>
          <w:color w:val="auto"/>
          <w:sz w:val="24"/>
          <w:szCs w:val="24"/>
          <w:lang w:eastAsia="ru-RU"/>
        </w:rPr>
      </w:pPr>
    </w:p>
    <w:p w:rsidR="000D1C74" w:rsidRDefault="000D1C74" w:rsidP="000D1C74">
      <w:pPr>
        <w:spacing w:before="120" w:after="120" w:line="240" w:lineRule="auto"/>
        <w:ind w:right="0" w:firstLine="709"/>
        <w:jc w:val="left"/>
        <w:rPr>
          <w:rFonts w:eastAsia="Calibri"/>
          <w:color w:val="auto"/>
          <w:sz w:val="24"/>
          <w:szCs w:val="24"/>
          <w:lang w:eastAsia="ru-RU"/>
        </w:rPr>
      </w:pPr>
      <w:r w:rsidRPr="00BF7CA2">
        <w:rPr>
          <w:rFonts w:eastAsia="Calibri"/>
          <w:color w:val="auto"/>
          <w:sz w:val="24"/>
          <w:szCs w:val="24"/>
          <w:lang w:eastAsia="ru-RU"/>
        </w:rPr>
        <w:br w:type="page"/>
      </w:r>
    </w:p>
    <w:p w:rsidR="000D1C74" w:rsidRPr="00BF7CA2" w:rsidRDefault="000D1C74" w:rsidP="000D1C74">
      <w:pPr>
        <w:spacing w:before="120" w:after="120" w:line="240" w:lineRule="auto"/>
        <w:ind w:right="0" w:firstLine="709"/>
        <w:jc w:val="left"/>
        <w:rPr>
          <w:rFonts w:eastAsia="Calibri"/>
          <w:color w:val="auto"/>
          <w:sz w:val="24"/>
          <w:szCs w:val="24"/>
          <w:lang w:eastAsia="ru-RU"/>
        </w:rPr>
      </w:pPr>
    </w:p>
    <w:p w:rsidR="000D1C74" w:rsidRPr="00152D37" w:rsidRDefault="000D1C74" w:rsidP="000D1C74">
      <w:pPr>
        <w:keepNext/>
        <w:keepLines/>
        <w:spacing w:before="120" w:after="120" w:line="240" w:lineRule="auto"/>
        <w:ind w:right="0" w:firstLine="709"/>
        <w:jc w:val="center"/>
        <w:outlineLvl w:val="0"/>
        <w:rPr>
          <w:b/>
          <w:bCs/>
          <w:sz w:val="24"/>
          <w:szCs w:val="24"/>
          <w:lang w:eastAsia="ru-RU"/>
        </w:rPr>
      </w:pPr>
      <w:bookmarkStart w:id="1" w:name="_Toc507427595"/>
      <w:r w:rsidRPr="00152D37">
        <w:rPr>
          <w:b/>
          <w:bCs/>
          <w:sz w:val="24"/>
          <w:szCs w:val="24"/>
          <w:lang w:eastAsia="ru-RU"/>
        </w:rPr>
        <w:t>Инструкция по охране труда для участников</w:t>
      </w:r>
      <w:bookmarkEnd w:id="1"/>
      <w:r w:rsidRPr="00152D37">
        <w:rPr>
          <w:b/>
          <w:bCs/>
          <w:sz w:val="24"/>
          <w:szCs w:val="24"/>
          <w:lang w:eastAsia="ru-RU"/>
        </w:rPr>
        <w:t xml:space="preserve"> конкурса</w:t>
      </w:r>
    </w:p>
    <w:p w:rsidR="000D1C74" w:rsidRPr="00152D37" w:rsidRDefault="000D1C74" w:rsidP="000D1C74">
      <w:pPr>
        <w:keepNext/>
        <w:spacing w:before="120" w:after="120" w:line="240" w:lineRule="auto"/>
        <w:ind w:right="0" w:firstLine="709"/>
        <w:jc w:val="center"/>
        <w:outlineLvl w:val="1"/>
        <w:rPr>
          <w:b/>
          <w:bCs/>
          <w:i/>
          <w:iCs/>
          <w:color w:val="auto"/>
          <w:sz w:val="24"/>
          <w:szCs w:val="24"/>
          <w:lang w:eastAsia="ru-RU"/>
        </w:rPr>
      </w:pPr>
      <w:bookmarkStart w:id="2" w:name="_Toc507427596"/>
      <w:r w:rsidRPr="00152D37">
        <w:rPr>
          <w:b/>
          <w:bCs/>
          <w:i/>
          <w:iCs/>
          <w:color w:val="auto"/>
          <w:sz w:val="24"/>
          <w:szCs w:val="24"/>
          <w:lang w:eastAsia="ru-RU"/>
        </w:rPr>
        <w:t>1.Общие требования охраны труда</w:t>
      </w:r>
      <w:bookmarkEnd w:id="2"/>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1.1. К участию в конкурсе, под руководством Экспертов компетенции «Электромонтаж» допускаются: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w:t>
      </w:r>
      <w:proofErr w:type="gramStart"/>
      <w:r w:rsidRPr="00152D37">
        <w:rPr>
          <w:rFonts w:eastAsia="Calibri"/>
          <w:color w:val="auto"/>
          <w:sz w:val="24"/>
          <w:szCs w:val="24"/>
          <w:lang w:eastAsia="ru-RU"/>
        </w:rPr>
        <w:t>прошедшие</w:t>
      </w:r>
      <w:proofErr w:type="gramEnd"/>
      <w:r w:rsidRPr="00152D37">
        <w:rPr>
          <w:rFonts w:eastAsia="Calibri"/>
          <w:color w:val="auto"/>
          <w:sz w:val="24"/>
          <w:szCs w:val="24"/>
          <w:lang w:eastAsia="ru-RU"/>
        </w:rPr>
        <w:t xml:space="preserve"> инструктаж по охране труда (под роспись);</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имеющие необходимые навыки по эксплуатации инструмента, приспособлений и работе на оборудовании;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не имеющие противопоказаний к выполнению  конкурсных заданий  по  состоянию здоровья;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1.2. В процессе выполнения конкурсных заданий и нахождения на территории и в помещениях мест проведения конкурса, участник обязан соблюдать:</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инструкцию  по охране  труда;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не заходить за ограждения, за границы рабочей зоны и в технические помещения;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принимать пищу в  строго отведенных  местах;</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правила пользования индивидуальными и коллективными  средствами  защиты;</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расписание и график проведения конкурсного задания (план проведения чемпионата);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установленные режимы труда и отдыха;</w:t>
      </w:r>
    </w:p>
    <w:p w:rsidR="000D1C74" w:rsidRPr="00152D37" w:rsidRDefault="000D1C74" w:rsidP="000D1C74">
      <w:pPr>
        <w:spacing w:before="120" w:after="120" w:line="240" w:lineRule="auto"/>
        <w:ind w:right="0" w:firstLine="709"/>
        <w:rPr>
          <w:rFonts w:eastAsia="Calibri"/>
          <w:color w:val="auto"/>
          <w:sz w:val="24"/>
          <w:szCs w:val="24"/>
          <w:lang w:eastAsia="ru-RU"/>
        </w:rPr>
      </w:pPr>
      <w:r>
        <w:rPr>
          <w:rFonts w:eastAsia="Calibri"/>
          <w:color w:val="auto"/>
          <w:sz w:val="24"/>
          <w:szCs w:val="24"/>
          <w:lang w:eastAsia="ru-RU"/>
        </w:rPr>
        <w:t xml:space="preserve">- </w:t>
      </w:r>
      <w:r w:rsidRPr="00152D37">
        <w:rPr>
          <w:rFonts w:eastAsia="Calibri"/>
          <w:color w:val="auto"/>
          <w:sz w:val="24"/>
          <w:szCs w:val="24"/>
          <w:lang w:eastAsia="ru-RU"/>
        </w:rPr>
        <w:t>правила и инструкции безопасности при работе с инструментом и приспособлениями и правила безопасной эксплуатации оборудования, разрешенного к использованию при выполнении конкурсного задания;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t xml:space="preserve">правила </w:t>
      </w:r>
      <w:proofErr w:type="gramStart"/>
      <w:r w:rsidRPr="00152D37">
        <w:rPr>
          <w:rFonts w:eastAsia="Calibri"/>
          <w:color w:val="auto"/>
          <w:sz w:val="24"/>
          <w:szCs w:val="24"/>
          <w:lang w:eastAsia="ru-RU"/>
        </w:rPr>
        <w:t>пожарной</w:t>
      </w:r>
      <w:proofErr w:type="gramEnd"/>
      <w:r w:rsidRPr="00152D37">
        <w:rPr>
          <w:rFonts w:eastAsia="Calibri"/>
          <w:color w:val="auto"/>
          <w:sz w:val="24"/>
          <w:szCs w:val="24"/>
          <w:lang w:eastAsia="ru-RU"/>
        </w:rPr>
        <w:t xml:space="preserve"> безопасной;</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t>личную гигиену</w:t>
      </w:r>
    </w:p>
    <w:p w:rsidR="000D1C74"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1.3. Участник для выполнения конкурсного задания использует необходимый инструмент, за исключением запрещенного. Примерный перечень необходимого  инструмента и приспособлений перечислен в составе «</w:t>
      </w:r>
      <w:proofErr w:type="spellStart"/>
      <w:r w:rsidRPr="00152D37">
        <w:rPr>
          <w:rFonts w:eastAsia="Calibri"/>
          <w:color w:val="auto"/>
          <w:sz w:val="24"/>
          <w:szCs w:val="24"/>
          <w:lang w:eastAsia="ru-RU"/>
        </w:rPr>
        <w:t>Тулбокса</w:t>
      </w:r>
      <w:proofErr w:type="spellEnd"/>
      <w:r w:rsidRPr="00152D37">
        <w:rPr>
          <w:rFonts w:eastAsia="Calibri"/>
          <w:color w:val="auto"/>
          <w:sz w:val="24"/>
          <w:szCs w:val="24"/>
          <w:lang w:eastAsia="ru-RU"/>
        </w:rPr>
        <w:t>» в инфраструктурном листе. Перечень запрещенного инструмента перечислен в техническом описании компетенции. Эксперты после коллегиального решения (не менее 80% голосов), вправе запретить какой-либо инструмент, не входящий в список запрещенного, но способный нанести вред здоровью участника.</w:t>
      </w:r>
    </w:p>
    <w:p w:rsidR="000D1C74" w:rsidRPr="00E97C55" w:rsidRDefault="000D1C74" w:rsidP="000D1C74">
      <w:pPr>
        <w:spacing w:before="120" w:after="120"/>
        <w:ind w:firstLine="709"/>
      </w:pPr>
      <w:r w:rsidRPr="00E97C55">
        <w:t>1.3. Участник для выполнения конкурсного задания использует инструмент: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4"/>
        <w:gridCol w:w="7733"/>
      </w:tblGrid>
      <w:tr w:rsidR="000D1C74" w:rsidRPr="00E97C55" w:rsidTr="0028574B">
        <w:tc>
          <w:tcPr>
            <w:tcW w:w="14709" w:type="dxa"/>
            <w:gridSpan w:val="2"/>
            <w:shd w:val="clear" w:color="auto" w:fill="auto"/>
          </w:tcPr>
          <w:p w:rsidR="000D1C74" w:rsidRPr="00E97C55" w:rsidRDefault="000D1C74" w:rsidP="0028574B">
            <w:pPr>
              <w:jc w:val="center"/>
              <w:rPr>
                <w:b/>
              </w:rPr>
            </w:pPr>
            <w:r w:rsidRPr="00E97C55">
              <w:rPr>
                <w:b/>
              </w:rPr>
              <w:t>Наименование инструмента</w:t>
            </w:r>
          </w:p>
        </w:tc>
      </w:tr>
      <w:tr w:rsidR="000D1C74" w:rsidRPr="00B036B6" w:rsidTr="0028574B">
        <w:tc>
          <w:tcPr>
            <w:tcW w:w="3936" w:type="dxa"/>
            <w:shd w:val="clear" w:color="auto" w:fill="auto"/>
          </w:tcPr>
          <w:p w:rsidR="000D1C74" w:rsidRPr="007A108B" w:rsidRDefault="000D1C74" w:rsidP="0028574B">
            <w:pPr>
              <w:spacing w:line="269" w:lineRule="auto"/>
              <w:ind w:right="0" w:firstLine="0"/>
              <w:jc w:val="center"/>
              <w:rPr>
                <w:b/>
                <w:sz w:val="24"/>
              </w:rPr>
            </w:pPr>
            <w:r w:rsidRPr="007A108B">
              <w:rPr>
                <w:b/>
                <w:sz w:val="24"/>
              </w:rPr>
              <w:t>использует самостоятельно</w:t>
            </w:r>
          </w:p>
        </w:tc>
        <w:tc>
          <w:tcPr>
            <w:tcW w:w="10773" w:type="dxa"/>
            <w:shd w:val="clear" w:color="auto" w:fill="auto"/>
          </w:tcPr>
          <w:p w:rsidR="000D1C74" w:rsidRPr="007A108B" w:rsidRDefault="000D1C74" w:rsidP="0028574B">
            <w:pPr>
              <w:spacing w:line="269" w:lineRule="auto"/>
              <w:ind w:right="0" w:firstLine="0"/>
              <w:jc w:val="center"/>
              <w:rPr>
                <w:b/>
                <w:sz w:val="24"/>
              </w:rPr>
            </w:pPr>
            <w:r w:rsidRPr="007A108B">
              <w:rPr>
                <w:b/>
                <w:sz w:val="24"/>
              </w:rPr>
              <w:t>использует под наблюдением эксперта или назначенного ответственного лица старше 18 лет:</w:t>
            </w:r>
          </w:p>
        </w:tc>
      </w:tr>
      <w:tr w:rsidR="000D1C74" w:rsidRPr="00B036B6" w:rsidTr="0028574B">
        <w:tc>
          <w:tcPr>
            <w:tcW w:w="3936" w:type="dxa"/>
            <w:shd w:val="clear" w:color="auto" w:fill="auto"/>
          </w:tcPr>
          <w:p w:rsidR="000D1C74" w:rsidRPr="007A108B" w:rsidRDefault="000D1C74" w:rsidP="0028574B">
            <w:pPr>
              <w:spacing w:line="269" w:lineRule="auto"/>
              <w:ind w:right="0" w:firstLine="0"/>
              <w:rPr>
                <w:sz w:val="24"/>
              </w:rPr>
            </w:pPr>
            <w:r>
              <w:rPr>
                <w:sz w:val="24"/>
              </w:rPr>
              <w:t>Лобзик</w:t>
            </w:r>
          </w:p>
        </w:tc>
        <w:tc>
          <w:tcPr>
            <w:tcW w:w="10773" w:type="dxa"/>
            <w:shd w:val="clear" w:color="auto" w:fill="auto"/>
          </w:tcPr>
          <w:p w:rsidR="000D1C74" w:rsidRPr="007A108B" w:rsidRDefault="000D1C74" w:rsidP="0028574B">
            <w:pPr>
              <w:spacing w:line="269" w:lineRule="auto"/>
              <w:ind w:right="0" w:firstLine="0"/>
              <w:rPr>
                <w:sz w:val="24"/>
              </w:rPr>
            </w:pPr>
          </w:p>
        </w:tc>
      </w:tr>
      <w:tr w:rsidR="000D1C74" w:rsidRPr="00B036B6" w:rsidTr="0028574B">
        <w:tc>
          <w:tcPr>
            <w:tcW w:w="3936" w:type="dxa"/>
            <w:shd w:val="clear" w:color="auto" w:fill="auto"/>
          </w:tcPr>
          <w:p w:rsidR="000D1C74" w:rsidRPr="007A108B" w:rsidRDefault="000D1C74" w:rsidP="0028574B">
            <w:pPr>
              <w:spacing w:line="269" w:lineRule="auto"/>
              <w:ind w:right="0" w:firstLine="0"/>
              <w:rPr>
                <w:sz w:val="24"/>
              </w:rPr>
            </w:pPr>
            <w:proofErr w:type="spellStart"/>
            <w:r>
              <w:rPr>
                <w:sz w:val="24"/>
              </w:rPr>
              <w:t>Реноватор</w:t>
            </w:r>
            <w:proofErr w:type="spellEnd"/>
          </w:p>
        </w:tc>
        <w:tc>
          <w:tcPr>
            <w:tcW w:w="10773" w:type="dxa"/>
            <w:shd w:val="clear" w:color="auto" w:fill="auto"/>
          </w:tcPr>
          <w:p w:rsidR="000D1C74" w:rsidRPr="007A108B" w:rsidRDefault="000D1C74" w:rsidP="0028574B">
            <w:pPr>
              <w:spacing w:line="269" w:lineRule="auto"/>
              <w:ind w:right="0" w:firstLine="0"/>
              <w:rPr>
                <w:sz w:val="24"/>
              </w:rPr>
            </w:pPr>
          </w:p>
        </w:tc>
      </w:tr>
      <w:tr w:rsidR="000D1C74" w:rsidRPr="00B036B6" w:rsidTr="0028574B">
        <w:tc>
          <w:tcPr>
            <w:tcW w:w="3936" w:type="dxa"/>
            <w:shd w:val="clear" w:color="auto" w:fill="auto"/>
          </w:tcPr>
          <w:p w:rsidR="000D1C74" w:rsidRPr="007A108B" w:rsidRDefault="000D1C74" w:rsidP="0028574B">
            <w:pPr>
              <w:spacing w:line="269" w:lineRule="auto"/>
              <w:ind w:right="0" w:firstLine="0"/>
              <w:rPr>
                <w:sz w:val="24"/>
              </w:rPr>
            </w:pPr>
            <w:proofErr w:type="spellStart"/>
            <w:r>
              <w:rPr>
                <w:sz w:val="24"/>
              </w:rPr>
              <w:t>Шуруповерт</w:t>
            </w:r>
            <w:proofErr w:type="spellEnd"/>
            <w:r>
              <w:rPr>
                <w:sz w:val="24"/>
              </w:rPr>
              <w:t>, дрель</w:t>
            </w:r>
          </w:p>
        </w:tc>
        <w:tc>
          <w:tcPr>
            <w:tcW w:w="10773" w:type="dxa"/>
            <w:shd w:val="clear" w:color="auto" w:fill="auto"/>
          </w:tcPr>
          <w:p w:rsidR="000D1C74" w:rsidRPr="007A108B" w:rsidRDefault="000D1C74" w:rsidP="0028574B">
            <w:pPr>
              <w:spacing w:line="269" w:lineRule="auto"/>
              <w:ind w:right="0" w:firstLine="0"/>
              <w:rPr>
                <w:sz w:val="24"/>
              </w:rPr>
            </w:pPr>
          </w:p>
        </w:tc>
      </w:tr>
      <w:tr w:rsidR="000D1C74" w:rsidRPr="00B036B6" w:rsidTr="0028574B">
        <w:tc>
          <w:tcPr>
            <w:tcW w:w="3936" w:type="dxa"/>
            <w:shd w:val="clear" w:color="auto" w:fill="auto"/>
          </w:tcPr>
          <w:p w:rsidR="000D1C74" w:rsidRPr="007A108B" w:rsidRDefault="000D1C74" w:rsidP="0028574B">
            <w:pPr>
              <w:spacing w:line="269" w:lineRule="auto"/>
              <w:ind w:right="0" w:firstLine="0"/>
              <w:rPr>
                <w:sz w:val="24"/>
              </w:rPr>
            </w:pPr>
            <w:r>
              <w:rPr>
                <w:sz w:val="24"/>
              </w:rPr>
              <w:t>Лобзик</w:t>
            </w:r>
          </w:p>
        </w:tc>
        <w:tc>
          <w:tcPr>
            <w:tcW w:w="10773" w:type="dxa"/>
            <w:shd w:val="clear" w:color="auto" w:fill="auto"/>
          </w:tcPr>
          <w:p w:rsidR="000D1C74" w:rsidRPr="007A108B" w:rsidRDefault="000D1C74" w:rsidP="0028574B">
            <w:pPr>
              <w:spacing w:line="269" w:lineRule="auto"/>
              <w:ind w:right="0" w:firstLine="0"/>
              <w:rPr>
                <w:sz w:val="24"/>
              </w:rPr>
            </w:pPr>
          </w:p>
        </w:tc>
      </w:tr>
      <w:tr w:rsidR="000D1C74" w:rsidRPr="00B036B6" w:rsidTr="0028574B">
        <w:tc>
          <w:tcPr>
            <w:tcW w:w="3936" w:type="dxa"/>
            <w:shd w:val="clear" w:color="auto" w:fill="auto"/>
          </w:tcPr>
          <w:p w:rsidR="000D1C74" w:rsidRPr="007A108B" w:rsidRDefault="000D1C74" w:rsidP="0028574B">
            <w:pPr>
              <w:spacing w:line="269" w:lineRule="auto"/>
              <w:ind w:right="0" w:firstLine="0"/>
              <w:rPr>
                <w:sz w:val="24"/>
              </w:rPr>
            </w:pPr>
            <w:r>
              <w:rPr>
                <w:sz w:val="24"/>
              </w:rPr>
              <w:t>Фен</w:t>
            </w:r>
          </w:p>
        </w:tc>
        <w:tc>
          <w:tcPr>
            <w:tcW w:w="10773" w:type="dxa"/>
            <w:shd w:val="clear" w:color="auto" w:fill="auto"/>
          </w:tcPr>
          <w:p w:rsidR="000D1C74" w:rsidRPr="007A108B" w:rsidRDefault="000D1C74" w:rsidP="0028574B">
            <w:pPr>
              <w:spacing w:line="269" w:lineRule="auto"/>
              <w:ind w:right="0" w:firstLine="0"/>
              <w:rPr>
                <w:sz w:val="24"/>
              </w:rPr>
            </w:pPr>
          </w:p>
        </w:tc>
      </w:tr>
      <w:tr w:rsidR="000D1C74" w:rsidRPr="00B036B6" w:rsidTr="0028574B">
        <w:tc>
          <w:tcPr>
            <w:tcW w:w="3936" w:type="dxa"/>
            <w:shd w:val="clear" w:color="auto" w:fill="auto"/>
          </w:tcPr>
          <w:p w:rsidR="000D1C74" w:rsidRPr="007A108B" w:rsidRDefault="000D1C74" w:rsidP="0028574B">
            <w:pPr>
              <w:spacing w:line="269" w:lineRule="auto"/>
              <w:ind w:right="0" w:firstLine="0"/>
              <w:rPr>
                <w:sz w:val="24"/>
              </w:rPr>
            </w:pPr>
            <w:r>
              <w:rPr>
                <w:sz w:val="24"/>
              </w:rPr>
              <w:t>Ручной инструмент</w:t>
            </w:r>
          </w:p>
        </w:tc>
        <w:tc>
          <w:tcPr>
            <w:tcW w:w="10773" w:type="dxa"/>
            <w:shd w:val="clear" w:color="auto" w:fill="auto"/>
          </w:tcPr>
          <w:p w:rsidR="000D1C74" w:rsidRPr="007A108B" w:rsidRDefault="000D1C74" w:rsidP="0028574B">
            <w:pPr>
              <w:spacing w:line="269" w:lineRule="auto"/>
              <w:ind w:right="0" w:firstLine="0"/>
              <w:rPr>
                <w:sz w:val="24"/>
              </w:rPr>
            </w:pPr>
          </w:p>
        </w:tc>
      </w:tr>
    </w:tbl>
    <w:p w:rsidR="000D1C74" w:rsidRPr="007A108B" w:rsidRDefault="000D1C74" w:rsidP="000D1C74">
      <w:pPr>
        <w:spacing w:before="120" w:after="120" w:line="269" w:lineRule="auto"/>
        <w:ind w:right="0" w:firstLine="0"/>
        <w:rPr>
          <w:sz w:val="24"/>
        </w:rPr>
      </w:pPr>
      <w:r w:rsidRPr="007A108B">
        <w:rPr>
          <w:sz w:val="24"/>
        </w:rPr>
        <w:t>1.4. Участник для выполнения конкурсного задания использует оборудование: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7721"/>
      </w:tblGrid>
      <w:tr w:rsidR="000D1C74" w:rsidRPr="00B036B6" w:rsidTr="0028574B">
        <w:tc>
          <w:tcPr>
            <w:tcW w:w="14709" w:type="dxa"/>
            <w:gridSpan w:val="2"/>
            <w:shd w:val="clear" w:color="auto" w:fill="auto"/>
          </w:tcPr>
          <w:p w:rsidR="000D1C74" w:rsidRPr="007A108B" w:rsidRDefault="000D1C74" w:rsidP="0028574B">
            <w:pPr>
              <w:spacing w:line="269" w:lineRule="auto"/>
              <w:ind w:right="0" w:firstLine="0"/>
              <w:jc w:val="center"/>
              <w:rPr>
                <w:b/>
                <w:sz w:val="24"/>
              </w:rPr>
            </w:pPr>
            <w:r w:rsidRPr="007A108B">
              <w:rPr>
                <w:b/>
                <w:sz w:val="24"/>
              </w:rPr>
              <w:lastRenderedPageBreak/>
              <w:t>Наименование оборудования</w:t>
            </w:r>
          </w:p>
        </w:tc>
      </w:tr>
      <w:tr w:rsidR="000D1C74" w:rsidRPr="00B036B6" w:rsidTr="0028574B">
        <w:tc>
          <w:tcPr>
            <w:tcW w:w="3936" w:type="dxa"/>
            <w:shd w:val="clear" w:color="auto" w:fill="auto"/>
          </w:tcPr>
          <w:p w:rsidR="000D1C74" w:rsidRPr="007A108B" w:rsidRDefault="000D1C74" w:rsidP="0028574B">
            <w:pPr>
              <w:spacing w:line="269" w:lineRule="auto"/>
              <w:ind w:right="0" w:firstLine="0"/>
              <w:jc w:val="center"/>
              <w:rPr>
                <w:b/>
                <w:sz w:val="24"/>
              </w:rPr>
            </w:pPr>
            <w:r w:rsidRPr="007A108B">
              <w:rPr>
                <w:b/>
                <w:sz w:val="24"/>
              </w:rPr>
              <w:t>использует самостоятельно</w:t>
            </w:r>
          </w:p>
        </w:tc>
        <w:tc>
          <w:tcPr>
            <w:tcW w:w="10773" w:type="dxa"/>
            <w:shd w:val="clear" w:color="auto" w:fill="auto"/>
          </w:tcPr>
          <w:p w:rsidR="000D1C74" w:rsidRPr="007A108B" w:rsidRDefault="000D1C74" w:rsidP="0028574B">
            <w:pPr>
              <w:spacing w:line="269" w:lineRule="auto"/>
              <w:ind w:right="0" w:firstLine="0"/>
              <w:jc w:val="center"/>
              <w:rPr>
                <w:b/>
                <w:sz w:val="24"/>
              </w:rPr>
            </w:pPr>
            <w:r w:rsidRPr="007A108B">
              <w:rPr>
                <w:b/>
                <w:sz w:val="24"/>
              </w:rPr>
              <w:t>выполняет конкурсное задание совместно с экспертом или назначенным лицом старше 18 лет:</w:t>
            </w:r>
          </w:p>
        </w:tc>
      </w:tr>
      <w:tr w:rsidR="000D1C74" w:rsidRPr="00B036B6" w:rsidTr="0028574B">
        <w:tc>
          <w:tcPr>
            <w:tcW w:w="3936" w:type="dxa"/>
            <w:shd w:val="clear" w:color="auto" w:fill="auto"/>
          </w:tcPr>
          <w:p w:rsidR="000D1C74" w:rsidRPr="007A108B" w:rsidRDefault="000D1C74" w:rsidP="0028574B">
            <w:pPr>
              <w:spacing w:line="269" w:lineRule="auto"/>
              <w:ind w:right="0" w:firstLine="0"/>
              <w:rPr>
                <w:sz w:val="24"/>
              </w:rPr>
            </w:pPr>
          </w:p>
        </w:tc>
        <w:tc>
          <w:tcPr>
            <w:tcW w:w="10773" w:type="dxa"/>
            <w:shd w:val="clear" w:color="auto" w:fill="auto"/>
          </w:tcPr>
          <w:p w:rsidR="000D1C74" w:rsidRPr="007A108B" w:rsidRDefault="000D1C74" w:rsidP="0028574B">
            <w:pPr>
              <w:spacing w:line="269" w:lineRule="auto"/>
              <w:ind w:right="0" w:firstLine="0"/>
              <w:rPr>
                <w:sz w:val="24"/>
              </w:rPr>
            </w:pPr>
            <w:r>
              <w:rPr>
                <w:sz w:val="24"/>
              </w:rPr>
              <w:t>Мегомметр</w:t>
            </w:r>
          </w:p>
        </w:tc>
      </w:tr>
      <w:tr w:rsidR="000D1C74" w:rsidRPr="00B036B6" w:rsidTr="0028574B">
        <w:tc>
          <w:tcPr>
            <w:tcW w:w="3936" w:type="dxa"/>
            <w:shd w:val="clear" w:color="auto" w:fill="auto"/>
          </w:tcPr>
          <w:p w:rsidR="000D1C74" w:rsidRPr="007A108B" w:rsidRDefault="000D1C74" w:rsidP="0028574B">
            <w:pPr>
              <w:spacing w:line="269" w:lineRule="auto"/>
              <w:ind w:right="0" w:firstLine="0"/>
              <w:rPr>
                <w:sz w:val="24"/>
              </w:rPr>
            </w:pPr>
          </w:p>
        </w:tc>
        <w:tc>
          <w:tcPr>
            <w:tcW w:w="10773" w:type="dxa"/>
            <w:shd w:val="clear" w:color="auto" w:fill="auto"/>
          </w:tcPr>
          <w:p w:rsidR="000D1C74" w:rsidRPr="007A108B" w:rsidRDefault="000D1C74" w:rsidP="0028574B">
            <w:pPr>
              <w:spacing w:line="269" w:lineRule="auto"/>
              <w:ind w:right="0" w:firstLine="0"/>
              <w:rPr>
                <w:sz w:val="24"/>
              </w:rPr>
            </w:pPr>
            <w:r>
              <w:rPr>
                <w:sz w:val="24"/>
              </w:rPr>
              <w:t>Омметр</w:t>
            </w:r>
          </w:p>
        </w:tc>
      </w:tr>
    </w:tbl>
    <w:p w:rsidR="000D1C74" w:rsidRPr="00152D37" w:rsidRDefault="000D1C74" w:rsidP="000D1C74">
      <w:pPr>
        <w:spacing w:before="120" w:after="120" w:line="240" w:lineRule="auto"/>
        <w:ind w:right="0" w:firstLine="709"/>
        <w:rPr>
          <w:rFonts w:eastAsia="Calibri"/>
          <w:color w:val="auto"/>
          <w:sz w:val="24"/>
          <w:szCs w:val="24"/>
          <w:lang w:eastAsia="ru-RU"/>
        </w:rPr>
      </w:pP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1.4. Участник для выполнения конкурсного задания использует только то оборудование и материалы, которые перечислены в инфраструктурном листе.</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1.5. При выполнении конкурсного задания на участника могут воздействовать следующие вредные и (или) опасные факторы:</w:t>
      </w:r>
    </w:p>
    <w:p w:rsidR="000D1C74" w:rsidRPr="00152D37" w:rsidRDefault="000D1C74" w:rsidP="000D1C74">
      <w:pPr>
        <w:spacing w:before="120" w:after="120" w:line="240" w:lineRule="auto"/>
        <w:ind w:right="0" w:firstLine="709"/>
        <w:jc w:val="left"/>
        <w:rPr>
          <w:rFonts w:eastAsia="Calibri"/>
          <w:color w:val="auto"/>
          <w:sz w:val="24"/>
          <w:szCs w:val="24"/>
          <w:u w:val="single"/>
          <w:lang w:eastAsia="ru-RU"/>
        </w:rPr>
      </w:pPr>
      <w:r w:rsidRPr="00152D37">
        <w:rPr>
          <w:rFonts w:eastAsia="Calibri"/>
          <w:color w:val="auto"/>
          <w:sz w:val="24"/>
          <w:szCs w:val="24"/>
          <w:u w:val="single"/>
          <w:lang w:eastAsia="ru-RU"/>
        </w:rPr>
        <w:t>Физические:</w:t>
      </w:r>
    </w:p>
    <w:p w:rsidR="000D1C74" w:rsidRPr="00152D37" w:rsidRDefault="000D1C74" w:rsidP="000D1C74">
      <w:pPr>
        <w:tabs>
          <w:tab w:val="left" w:pos="993"/>
        </w:tabs>
        <w:spacing w:before="120" w:after="120" w:line="240" w:lineRule="auto"/>
        <w:ind w:right="0" w:firstLine="709"/>
        <w:jc w:val="left"/>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t>повышенное напряжение в электрической цепи, которое может вызвать протекание опасного тока через тело человека;</w:t>
      </w:r>
    </w:p>
    <w:p w:rsidR="000D1C74" w:rsidRPr="00152D37" w:rsidRDefault="000D1C74" w:rsidP="000D1C74">
      <w:pPr>
        <w:spacing w:before="120" w:after="120" w:line="240" w:lineRule="auto"/>
        <w:ind w:right="0" w:firstLine="709"/>
        <w:jc w:val="left"/>
        <w:rPr>
          <w:rFonts w:eastAsia="Calibri"/>
          <w:color w:val="auto"/>
          <w:sz w:val="24"/>
          <w:szCs w:val="24"/>
          <w:lang w:eastAsia="ru-RU"/>
        </w:rPr>
      </w:pPr>
      <w:r w:rsidRPr="00152D37">
        <w:rPr>
          <w:rFonts w:eastAsia="Calibri"/>
          <w:color w:val="auto"/>
          <w:sz w:val="24"/>
          <w:szCs w:val="24"/>
          <w:lang w:eastAsia="ru-RU"/>
        </w:rPr>
        <w:t>-  повышенная  температура  поверхностей  оборудования;</w:t>
      </w:r>
    </w:p>
    <w:p w:rsidR="000D1C74" w:rsidRPr="00152D37" w:rsidRDefault="000D1C74" w:rsidP="000D1C74">
      <w:pPr>
        <w:spacing w:before="120" w:after="120" w:line="240" w:lineRule="auto"/>
        <w:ind w:right="0" w:firstLine="709"/>
        <w:jc w:val="left"/>
        <w:rPr>
          <w:rFonts w:eastAsia="Calibri"/>
          <w:color w:val="auto"/>
          <w:sz w:val="24"/>
          <w:szCs w:val="24"/>
          <w:lang w:eastAsia="ru-RU"/>
        </w:rPr>
      </w:pPr>
      <w:r w:rsidRPr="00152D37">
        <w:rPr>
          <w:rFonts w:eastAsia="Calibri"/>
          <w:color w:val="auto"/>
          <w:sz w:val="24"/>
          <w:szCs w:val="24"/>
          <w:lang w:eastAsia="ru-RU"/>
        </w:rPr>
        <w:t>-  острые  кромки, заусенцы  и  шероховатости  на  поверхности  конструкций  и  оборудования;</w:t>
      </w:r>
    </w:p>
    <w:p w:rsidR="000D1C74" w:rsidRPr="00152D37" w:rsidRDefault="000D1C74" w:rsidP="000D1C74">
      <w:pPr>
        <w:spacing w:before="120" w:after="120" w:line="240" w:lineRule="auto"/>
        <w:ind w:right="0" w:firstLine="709"/>
        <w:jc w:val="left"/>
        <w:rPr>
          <w:rFonts w:eastAsia="Calibri"/>
          <w:color w:val="auto"/>
          <w:sz w:val="24"/>
          <w:szCs w:val="24"/>
          <w:lang w:eastAsia="ru-RU"/>
        </w:rPr>
      </w:pPr>
      <w:r w:rsidRPr="00152D37">
        <w:rPr>
          <w:rFonts w:eastAsia="Calibri"/>
          <w:color w:val="auto"/>
          <w:sz w:val="24"/>
          <w:szCs w:val="24"/>
          <w:lang w:eastAsia="ru-RU"/>
        </w:rPr>
        <w:t>- отлетающие частицы обрабатываемых материалов, части оборудования, инструментов;</w:t>
      </w:r>
    </w:p>
    <w:p w:rsidR="000D1C74" w:rsidRPr="00152D37" w:rsidRDefault="000D1C74" w:rsidP="000D1C74">
      <w:pPr>
        <w:spacing w:before="120" w:after="120" w:line="240" w:lineRule="auto"/>
        <w:ind w:right="0" w:firstLine="709"/>
        <w:jc w:val="left"/>
        <w:rPr>
          <w:rFonts w:eastAsia="Calibri"/>
          <w:color w:val="auto"/>
          <w:sz w:val="24"/>
          <w:szCs w:val="24"/>
          <w:lang w:eastAsia="ru-RU"/>
        </w:rPr>
      </w:pPr>
      <w:r w:rsidRPr="00152D37">
        <w:rPr>
          <w:rFonts w:eastAsia="Calibri"/>
          <w:color w:val="auto"/>
          <w:sz w:val="24"/>
          <w:szCs w:val="24"/>
          <w:lang w:eastAsia="ru-RU"/>
        </w:rPr>
        <w:t>-  движущиеся и вращающиеся</w:t>
      </w:r>
      <w:r w:rsidRPr="00152D37">
        <w:rPr>
          <w:rFonts w:eastAsia="Calibri"/>
          <w:color w:val="00B0F0"/>
          <w:sz w:val="24"/>
          <w:szCs w:val="24"/>
          <w:lang w:eastAsia="ru-RU"/>
        </w:rPr>
        <w:t xml:space="preserve"> </w:t>
      </w:r>
      <w:r w:rsidRPr="00152D37">
        <w:rPr>
          <w:rFonts w:eastAsia="Calibri"/>
          <w:color w:val="auto"/>
          <w:sz w:val="24"/>
          <w:szCs w:val="24"/>
          <w:lang w:eastAsia="ru-RU"/>
        </w:rPr>
        <w:t>части инструмента и приспособлений.</w:t>
      </w:r>
    </w:p>
    <w:p w:rsidR="000D1C74" w:rsidRPr="00152D37" w:rsidRDefault="000D1C74" w:rsidP="000D1C74">
      <w:pPr>
        <w:spacing w:before="120" w:after="120" w:line="240" w:lineRule="auto"/>
        <w:ind w:right="0" w:firstLine="709"/>
        <w:rPr>
          <w:rFonts w:eastAsia="Calibri"/>
          <w:color w:val="auto"/>
          <w:sz w:val="24"/>
          <w:szCs w:val="24"/>
          <w:u w:val="single"/>
          <w:lang w:eastAsia="ru-RU"/>
        </w:rPr>
      </w:pPr>
      <w:r w:rsidRPr="00152D37">
        <w:rPr>
          <w:rFonts w:eastAsia="Calibri"/>
          <w:color w:val="auto"/>
          <w:sz w:val="24"/>
          <w:szCs w:val="24"/>
          <w:u w:val="single"/>
          <w:lang w:eastAsia="ru-RU"/>
        </w:rPr>
        <w:t>Психологические:</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напряженность  трудового  процесса;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стесненные условия кабины конкурсной площадки.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1.6. Средства индивидуальной защиты, используемые во время выполнения конкурсного задания: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комбинезон, костюм  или  халат  </w:t>
      </w:r>
      <w:proofErr w:type="gramStart"/>
      <w:r w:rsidRPr="00152D37">
        <w:rPr>
          <w:rFonts w:eastAsia="Calibri"/>
          <w:color w:val="auto"/>
          <w:sz w:val="24"/>
          <w:szCs w:val="24"/>
          <w:lang w:eastAsia="ru-RU"/>
        </w:rPr>
        <w:t>х/б</w:t>
      </w:r>
      <w:proofErr w:type="gramEnd"/>
      <w:r w:rsidRPr="00152D37">
        <w:rPr>
          <w:rFonts w:eastAsia="Calibri"/>
          <w:color w:val="auto"/>
          <w:sz w:val="24"/>
          <w:szCs w:val="24"/>
          <w:lang w:eastAsia="ru-RU"/>
        </w:rPr>
        <w:t>;</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закрытая обувь;</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защитные перчатки;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диэлектрический  коврик;</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указатель  напряжения;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-инструмент ручной изолирующий</w:t>
      </w:r>
      <w:proofErr w:type="gramStart"/>
      <w:r w:rsidRPr="00152D37" w:rsidDel="008C1473">
        <w:rPr>
          <w:rFonts w:eastAsia="Calibri"/>
          <w:color w:val="auto"/>
          <w:sz w:val="24"/>
          <w:szCs w:val="24"/>
          <w:lang w:eastAsia="ru-RU"/>
        </w:rPr>
        <w:t xml:space="preserve"> </w:t>
      </w:r>
      <w:r w:rsidRPr="00152D37">
        <w:rPr>
          <w:rFonts w:eastAsia="Calibri"/>
          <w:color w:val="auto"/>
          <w:sz w:val="24"/>
          <w:szCs w:val="24"/>
          <w:lang w:eastAsia="ru-RU"/>
        </w:rPr>
        <w:t>;</w:t>
      </w:r>
      <w:proofErr w:type="gramEnd"/>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защитные очки (средства защиты лица и глаз).</w:t>
      </w:r>
    </w:p>
    <w:p w:rsidR="000D1C74" w:rsidRPr="00E97C55" w:rsidRDefault="000D1C74" w:rsidP="000D1C74">
      <w:pPr>
        <w:spacing w:before="120" w:after="120"/>
        <w:ind w:firstLine="709"/>
      </w:pPr>
      <w:r w:rsidRPr="00152D37">
        <w:rPr>
          <w:rFonts w:eastAsia="Calibri"/>
          <w:color w:val="auto"/>
          <w:sz w:val="24"/>
          <w:szCs w:val="24"/>
          <w:lang w:eastAsia="ru-RU"/>
        </w:rPr>
        <w:t xml:space="preserve">1.7. </w:t>
      </w:r>
      <w:r w:rsidRPr="00E97C55">
        <w:t>Знаки безопасности, используемые на рабочем месте, для обозначения присутствующих опасностей:</w:t>
      </w:r>
    </w:p>
    <w:p w:rsidR="000D1C74" w:rsidRPr="00152D37" w:rsidRDefault="000D1C74" w:rsidP="000D1C74">
      <w:pPr>
        <w:pStyle w:val="a5"/>
        <w:numPr>
          <w:ilvl w:val="0"/>
          <w:numId w:val="16"/>
        </w:numPr>
        <w:spacing w:after="0" w:line="360" w:lineRule="auto"/>
        <w:ind w:left="0" w:right="0" w:firstLine="0"/>
        <w:contextualSpacing w:val="0"/>
        <w:rPr>
          <w:rFonts w:eastAsia="Calibri"/>
          <w:sz w:val="24"/>
          <w:szCs w:val="28"/>
        </w:rPr>
      </w:pPr>
      <w:r w:rsidRPr="00152D37">
        <w:rPr>
          <w:sz w:val="24"/>
        </w:rPr>
        <w:t xml:space="preserve">- </w:t>
      </w:r>
      <w:r w:rsidRPr="00152D37">
        <w:rPr>
          <w:rFonts w:eastAsia="Calibri"/>
          <w:sz w:val="24"/>
          <w:szCs w:val="28"/>
        </w:rPr>
        <w:t xml:space="preserve">F 04 Огнетушитель           </w:t>
      </w:r>
      <w:r w:rsidRPr="00152D37">
        <w:rPr>
          <w:rFonts w:eastAsia="Calibri"/>
          <w:noProof/>
          <w:sz w:val="24"/>
          <w:szCs w:val="28"/>
          <w:lang w:eastAsia="ru-RU"/>
        </w:rPr>
        <w:drawing>
          <wp:inline distT="0" distB="0" distL="0" distR="0" wp14:anchorId="0E1FAB86" wp14:editId="7003DAB7">
            <wp:extent cx="447675" cy="4381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7675" cy="438150"/>
                    </a:xfrm>
                    <a:prstGeom prst="rect">
                      <a:avLst/>
                    </a:prstGeom>
                    <a:noFill/>
                    <a:ln>
                      <a:noFill/>
                    </a:ln>
                  </pic:spPr>
                </pic:pic>
              </a:graphicData>
            </a:graphic>
          </wp:inline>
        </w:drawing>
      </w:r>
    </w:p>
    <w:p w:rsidR="000D1C74" w:rsidRPr="00152D37" w:rsidRDefault="000D1C74" w:rsidP="000D1C74">
      <w:pPr>
        <w:pStyle w:val="a5"/>
        <w:numPr>
          <w:ilvl w:val="0"/>
          <w:numId w:val="16"/>
        </w:numPr>
        <w:spacing w:after="0" w:line="360" w:lineRule="auto"/>
        <w:ind w:left="0" w:right="0" w:firstLine="0"/>
        <w:contextualSpacing w:val="0"/>
        <w:rPr>
          <w:rFonts w:eastAsia="Calibri"/>
          <w:sz w:val="24"/>
          <w:szCs w:val="28"/>
        </w:rPr>
      </w:pPr>
      <w:r w:rsidRPr="00152D37">
        <w:rPr>
          <w:rFonts w:eastAsia="Calibri"/>
          <w:sz w:val="24"/>
          <w:szCs w:val="28"/>
        </w:rPr>
        <w:t xml:space="preserve">E 22 Указатель выхода           </w:t>
      </w:r>
      <w:r w:rsidRPr="00152D37">
        <w:rPr>
          <w:rFonts w:eastAsia="Calibri"/>
          <w:noProof/>
          <w:sz w:val="24"/>
          <w:szCs w:val="28"/>
          <w:lang w:eastAsia="ru-RU"/>
        </w:rPr>
        <w:drawing>
          <wp:inline distT="0" distB="0" distL="0" distR="0" wp14:anchorId="67BCE96E" wp14:editId="5553FDB9">
            <wp:extent cx="771525" cy="4095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1525" cy="409575"/>
                    </a:xfrm>
                    <a:prstGeom prst="rect">
                      <a:avLst/>
                    </a:prstGeom>
                    <a:noFill/>
                    <a:ln>
                      <a:noFill/>
                    </a:ln>
                  </pic:spPr>
                </pic:pic>
              </a:graphicData>
            </a:graphic>
          </wp:inline>
        </w:drawing>
      </w:r>
    </w:p>
    <w:p w:rsidR="000D1C74" w:rsidRPr="00152D37" w:rsidRDefault="000D1C74" w:rsidP="000D1C74">
      <w:pPr>
        <w:pStyle w:val="a5"/>
        <w:numPr>
          <w:ilvl w:val="0"/>
          <w:numId w:val="16"/>
        </w:numPr>
        <w:spacing w:after="0" w:line="360" w:lineRule="auto"/>
        <w:ind w:left="0" w:right="0" w:firstLine="0"/>
        <w:contextualSpacing w:val="0"/>
        <w:rPr>
          <w:rFonts w:eastAsia="Calibri"/>
          <w:sz w:val="24"/>
          <w:szCs w:val="28"/>
        </w:rPr>
      </w:pPr>
      <w:r w:rsidRPr="00152D37">
        <w:rPr>
          <w:rFonts w:eastAsia="Calibri"/>
          <w:sz w:val="24"/>
          <w:szCs w:val="28"/>
        </w:rPr>
        <w:lastRenderedPageBreak/>
        <w:t xml:space="preserve">E 23 Указатель запасного выхода      </w:t>
      </w:r>
      <w:r w:rsidRPr="00152D37">
        <w:rPr>
          <w:rFonts w:eastAsia="Calibri"/>
          <w:noProof/>
          <w:sz w:val="24"/>
          <w:szCs w:val="28"/>
          <w:lang w:eastAsia="ru-RU"/>
        </w:rPr>
        <w:drawing>
          <wp:inline distT="0" distB="0" distL="0" distR="0" wp14:anchorId="419AF291" wp14:editId="70588182">
            <wp:extent cx="809625" cy="4381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9625" cy="438150"/>
                    </a:xfrm>
                    <a:prstGeom prst="rect">
                      <a:avLst/>
                    </a:prstGeom>
                    <a:noFill/>
                    <a:ln>
                      <a:noFill/>
                    </a:ln>
                  </pic:spPr>
                </pic:pic>
              </a:graphicData>
            </a:graphic>
          </wp:inline>
        </w:drawing>
      </w:r>
    </w:p>
    <w:p w:rsidR="000D1C74" w:rsidRPr="00152D37" w:rsidRDefault="000D1C74" w:rsidP="000D1C74">
      <w:pPr>
        <w:pStyle w:val="a5"/>
        <w:numPr>
          <w:ilvl w:val="0"/>
          <w:numId w:val="16"/>
        </w:numPr>
        <w:spacing w:after="0" w:line="360" w:lineRule="auto"/>
        <w:ind w:left="0" w:right="0" w:firstLine="0"/>
        <w:contextualSpacing w:val="0"/>
        <w:rPr>
          <w:rFonts w:eastAsia="Calibri"/>
          <w:sz w:val="24"/>
          <w:szCs w:val="28"/>
        </w:rPr>
      </w:pPr>
      <w:r w:rsidRPr="00152D37">
        <w:rPr>
          <w:rFonts w:eastAsia="Calibri"/>
          <w:sz w:val="24"/>
          <w:szCs w:val="28"/>
        </w:rPr>
        <w:t xml:space="preserve">EC 01 Аптечка первой медицинской помощи      </w:t>
      </w:r>
      <w:r w:rsidRPr="00152D37">
        <w:rPr>
          <w:rFonts w:eastAsia="Calibri"/>
          <w:noProof/>
          <w:sz w:val="24"/>
          <w:szCs w:val="28"/>
          <w:lang w:eastAsia="ru-RU"/>
        </w:rPr>
        <w:drawing>
          <wp:inline distT="0" distB="0" distL="0" distR="0" wp14:anchorId="1433E24B" wp14:editId="257D1C08">
            <wp:extent cx="466725" cy="4667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0D1C74" w:rsidRPr="00EA2B38" w:rsidRDefault="000D1C74" w:rsidP="000D1C74">
      <w:pPr>
        <w:pStyle w:val="a5"/>
        <w:numPr>
          <w:ilvl w:val="0"/>
          <w:numId w:val="16"/>
        </w:numPr>
        <w:spacing w:after="0" w:line="360" w:lineRule="auto"/>
        <w:ind w:left="0" w:right="0" w:firstLine="0"/>
        <w:contextualSpacing w:val="0"/>
        <w:rPr>
          <w:rFonts w:eastAsia="Calibri"/>
          <w:szCs w:val="28"/>
        </w:rPr>
      </w:pPr>
      <w:r w:rsidRPr="00152D37">
        <w:rPr>
          <w:rFonts w:eastAsia="Calibri"/>
          <w:sz w:val="24"/>
          <w:szCs w:val="28"/>
        </w:rPr>
        <w:t>P 01</w:t>
      </w:r>
      <w:proofErr w:type="gramStart"/>
      <w:r w:rsidRPr="00152D37">
        <w:rPr>
          <w:rFonts w:eastAsia="Calibri"/>
          <w:sz w:val="24"/>
          <w:szCs w:val="28"/>
        </w:rPr>
        <w:t xml:space="preserve"> З</w:t>
      </w:r>
      <w:proofErr w:type="gramEnd"/>
      <w:r w:rsidRPr="00152D37">
        <w:rPr>
          <w:rFonts w:eastAsia="Calibri"/>
          <w:sz w:val="24"/>
          <w:szCs w:val="28"/>
        </w:rPr>
        <w:t xml:space="preserve">апрещается курить             </w:t>
      </w:r>
      <w:r>
        <w:rPr>
          <w:rFonts w:eastAsia="Calibri"/>
          <w:noProof/>
          <w:szCs w:val="28"/>
          <w:lang w:eastAsia="ru-RU"/>
        </w:rPr>
        <w:drawing>
          <wp:inline distT="0" distB="0" distL="0" distR="0" wp14:anchorId="347D19DF" wp14:editId="3E56580E">
            <wp:extent cx="561975" cy="5619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p w:rsidR="000D1C74" w:rsidRPr="00452C1B" w:rsidRDefault="000D1C74" w:rsidP="000D1C74">
      <w:pPr>
        <w:spacing w:before="120" w:after="120"/>
        <w:ind w:firstLine="709"/>
        <w:rPr>
          <w:rFonts w:eastAsia="Calibri"/>
          <w:sz w:val="24"/>
          <w:szCs w:val="28"/>
        </w:rPr>
      </w:pPr>
      <w:r w:rsidRPr="00452C1B">
        <w:rPr>
          <w:rFonts w:eastAsia="Calibri"/>
          <w:noProof/>
          <w:sz w:val="24"/>
          <w:szCs w:val="28"/>
          <w:lang w:eastAsia="ru-RU"/>
        </w:rPr>
        <w:drawing>
          <wp:anchor distT="0" distB="0" distL="114300" distR="114300" simplePos="0" relativeHeight="251659264" behindDoc="0" locked="0" layoutInCell="1" allowOverlap="1" wp14:anchorId="7D031DA9" wp14:editId="7B95C7FD">
            <wp:simplePos x="0" y="0"/>
            <wp:positionH relativeFrom="column">
              <wp:posOffset>716915</wp:posOffset>
            </wp:positionH>
            <wp:positionV relativeFrom="paragraph">
              <wp:posOffset>491490</wp:posOffset>
            </wp:positionV>
            <wp:extent cx="676275" cy="688975"/>
            <wp:effectExtent l="0" t="0" r="9525" b="0"/>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676275" cy="688975"/>
                    </a:xfrm>
                    <a:prstGeom prst="rect">
                      <a:avLst/>
                    </a:prstGeom>
                  </pic:spPr>
                </pic:pic>
              </a:graphicData>
            </a:graphic>
            <wp14:sizeRelH relativeFrom="page">
              <wp14:pctWidth>0</wp14:pctWidth>
            </wp14:sizeRelH>
            <wp14:sizeRelV relativeFrom="page">
              <wp14:pctHeight>0</wp14:pctHeight>
            </wp14:sizeRelV>
          </wp:anchor>
        </w:drawing>
      </w:r>
      <w:r w:rsidRPr="00452C1B">
        <w:rPr>
          <w:rFonts w:eastAsia="Calibri"/>
          <w:sz w:val="24"/>
          <w:szCs w:val="28"/>
        </w:rPr>
        <w:t>Р17    «Запрещается пользоваться мобильным (сотовым) телефоном или переносной рацией»</w:t>
      </w:r>
    </w:p>
    <w:p w:rsidR="000D1C74" w:rsidRDefault="000D1C74" w:rsidP="000D1C74">
      <w:pPr>
        <w:spacing w:before="120" w:after="120" w:line="240" w:lineRule="auto"/>
        <w:ind w:right="0" w:firstLine="709"/>
        <w:rPr>
          <w:rFonts w:eastAsia="Calibri"/>
          <w:color w:val="auto"/>
          <w:sz w:val="24"/>
          <w:szCs w:val="24"/>
          <w:lang w:eastAsia="ru-RU"/>
        </w:rPr>
      </w:pPr>
    </w:p>
    <w:p w:rsidR="000D1C74" w:rsidRPr="00152D37" w:rsidRDefault="000D1C74" w:rsidP="000D1C74">
      <w:pPr>
        <w:spacing w:before="120" w:after="120" w:line="240" w:lineRule="auto"/>
        <w:ind w:right="0" w:firstLine="709"/>
        <w:rPr>
          <w:rFonts w:eastAsia="Calibri"/>
          <w:color w:val="auto"/>
          <w:sz w:val="24"/>
          <w:szCs w:val="24"/>
          <w:lang w:eastAsia="ru-RU"/>
        </w:rPr>
      </w:pPr>
      <w:r>
        <w:rPr>
          <w:rFonts w:eastAsia="Calibri"/>
          <w:color w:val="auto"/>
          <w:sz w:val="24"/>
          <w:szCs w:val="24"/>
          <w:lang w:eastAsia="ru-RU"/>
        </w:rPr>
        <w:t xml:space="preserve">1.8. </w:t>
      </w:r>
      <w:r w:rsidRPr="00152D37">
        <w:rPr>
          <w:rFonts w:eastAsia="Calibri"/>
          <w:color w:val="auto"/>
          <w:sz w:val="24"/>
          <w:szCs w:val="24"/>
          <w:lang w:eastAsia="ru-RU"/>
        </w:rPr>
        <w:t xml:space="preserve">При проверке выполненной работы возможен нагрев токоведущих частей   при перегрузке, неудовлетворительном электрическом контакте, а также  возникновение  электрической  дуги  при коротком  замыкании. </w:t>
      </w:r>
    </w:p>
    <w:p w:rsidR="000D1C74" w:rsidRPr="00152D37" w:rsidRDefault="000D1C74" w:rsidP="000D1C74">
      <w:pPr>
        <w:widowControl w:val="0"/>
        <w:shd w:val="clear" w:color="auto" w:fill="FFFFFF"/>
        <w:autoSpaceDE w:val="0"/>
        <w:autoSpaceDN w:val="0"/>
        <w:adjustRightInd w:val="0"/>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w:t>
      </w:r>
      <w:r>
        <w:rPr>
          <w:rFonts w:eastAsia="Calibri"/>
          <w:color w:val="auto"/>
          <w:sz w:val="24"/>
          <w:szCs w:val="24"/>
          <w:lang w:eastAsia="ru-RU"/>
        </w:rPr>
        <w:t>9</w:t>
      </w:r>
      <w:r w:rsidRPr="00152D37">
        <w:rPr>
          <w:rFonts w:eastAsia="Calibri"/>
          <w:color w:val="auto"/>
          <w:sz w:val="24"/>
          <w:szCs w:val="24"/>
          <w:lang w:eastAsia="ru-RU"/>
        </w:rPr>
        <w:t>. Участники обязаны соблюдать правила пожарной безопасности, знать места расположения первичных средств пожаротушения. Помещение для проведения конкурсных заданий снабжается   порошковыми   огнетушителями (не менее двух).</w:t>
      </w:r>
    </w:p>
    <w:p w:rsidR="000D1C74" w:rsidRPr="00152D37" w:rsidRDefault="000D1C74" w:rsidP="000D1C74">
      <w:pPr>
        <w:widowControl w:val="0"/>
        <w:shd w:val="clear" w:color="auto" w:fill="FFFFFF"/>
        <w:autoSpaceDE w:val="0"/>
        <w:autoSpaceDN w:val="0"/>
        <w:adjustRightInd w:val="0"/>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w:t>
      </w:r>
      <w:r>
        <w:rPr>
          <w:rFonts w:eastAsia="Calibri"/>
          <w:color w:val="auto"/>
          <w:sz w:val="24"/>
          <w:szCs w:val="24"/>
          <w:lang w:eastAsia="ru-RU"/>
        </w:rPr>
        <w:t>10</w:t>
      </w:r>
      <w:r w:rsidRPr="00152D37">
        <w:rPr>
          <w:rFonts w:eastAsia="Calibri"/>
          <w:color w:val="auto"/>
          <w:sz w:val="24"/>
          <w:szCs w:val="24"/>
          <w:lang w:eastAsia="ru-RU"/>
        </w:rPr>
        <w:t>.  При обнаружении участником неисправности оборудования или инструмента, способной нанести травму либо ущерб - прекратить работу и сообщить  об  этом  Экспертам.</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1.1</w:t>
      </w:r>
      <w:r>
        <w:rPr>
          <w:rFonts w:eastAsia="Calibri"/>
          <w:color w:val="auto"/>
          <w:sz w:val="24"/>
          <w:szCs w:val="24"/>
          <w:lang w:eastAsia="ru-RU"/>
        </w:rPr>
        <w:t>1</w:t>
      </w:r>
      <w:r w:rsidRPr="00152D37">
        <w:rPr>
          <w:rFonts w:eastAsia="Calibri"/>
          <w:color w:val="auto"/>
          <w:sz w:val="24"/>
          <w:szCs w:val="24"/>
          <w:lang w:eastAsia="ru-RU"/>
        </w:rPr>
        <w:t>.  В случаях получения травмы, возникновения несчастного случая или болезни участника немедленно уведомляется Главный Эксперт. Главный Эксперт обязан немедленно:</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организовать оказание первой медицинской помощи пострадавшему;</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оповестить представителя оргкомитета, ответственного за медицинское сопровождение соревнования, специалиста по охране труда;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оповестить ответственного за сопровождение участника на соревнование;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при необходимости организовывает доставку пострадавшего в медицинскую организацию;</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принять неотложные меры по предотвращению развития аварийной ситуации и воздействия травмирующего фактора на других лиц;</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 принимает решение о назначении дополнительного времени для участия.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В случае отстранения участника от дальнейшего участия в чемпионате ввиду болезни или несчастного случая, тот получит баллы за любую завершенную работу.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Вышеуказанные случаи подлежат обязательной регистрации в Форме Н-1 регистрации несчастных случаев и в Форме протокола учета времени.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1.1</w:t>
      </w:r>
      <w:r>
        <w:rPr>
          <w:rFonts w:eastAsia="Calibri"/>
          <w:color w:val="auto"/>
          <w:sz w:val="24"/>
          <w:szCs w:val="24"/>
          <w:lang w:eastAsia="ru-RU"/>
        </w:rPr>
        <w:t>2</w:t>
      </w:r>
      <w:r w:rsidRPr="00152D37">
        <w:rPr>
          <w:rFonts w:eastAsia="Calibri"/>
          <w:color w:val="auto"/>
          <w:sz w:val="24"/>
          <w:szCs w:val="24"/>
          <w:lang w:eastAsia="ru-RU"/>
        </w:rPr>
        <w:t>. Ответственность за несчастные случаи, происшедшие в помещении для проведения конкурсного задания, несут лица, как непосредственно нарушившие правила безопасной работы, так и лица административно-технического  персонала,  которые  не обеспечили: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lastRenderedPageBreak/>
        <w:t>- выполнение организационно - технических мероприятий, предотвращающих возможность  возникновения   несчастных   случаев;</w:t>
      </w:r>
    </w:p>
    <w:p w:rsidR="000D1C74" w:rsidRPr="00152D37" w:rsidRDefault="000D1C74" w:rsidP="000D1C74">
      <w:pPr>
        <w:spacing w:before="120" w:after="120" w:line="240" w:lineRule="auto"/>
        <w:ind w:right="0" w:firstLine="709"/>
        <w:jc w:val="left"/>
        <w:rPr>
          <w:rFonts w:eastAsia="Calibri"/>
          <w:color w:val="auto"/>
          <w:sz w:val="24"/>
          <w:szCs w:val="24"/>
          <w:lang w:eastAsia="ru-RU"/>
        </w:rPr>
      </w:pPr>
      <w:r w:rsidRPr="00152D37">
        <w:rPr>
          <w:rFonts w:eastAsia="Calibri"/>
          <w:color w:val="auto"/>
          <w:sz w:val="24"/>
          <w:szCs w:val="24"/>
          <w:lang w:eastAsia="ru-RU"/>
        </w:rPr>
        <w:t>-   соответствие   рабочего   места   требованиям   охраны   труда;</w:t>
      </w:r>
    </w:p>
    <w:p w:rsidR="000D1C74" w:rsidRPr="00152D37" w:rsidRDefault="000D1C74" w:rsidP="000D1C74">
      <w:pPr>
        <w:spacing w:before="120" w:after="120" w:line="240" w:lineRule="auto"/>
        <w:ind w:right="0" w:firstLine="709"/>
        <w:jc w:val="left"/>
        <w:rPr>
          <w:rFonts w:eastAsia="Calibri"/>
          <w:color w:val="auto"/>
          <w:sz w:val="24"/>
          <w:szCs w:val="24"/>
          <w:lang w:eastAsia="ru-RU"/>
        </w:rPr>
      </w:pPr>
      <w:r w:rsidRPr="00152D37">
        <w:rPr>
          <w:rFonts w:eastAsia="Calibri"/>
          <w:color w:val="auto"/>
          <w:sz w:val="24"/>
          <w:szCs w:val="24"/>
          <w:lang w:eastAsia="ru-RU"/>
        </w:rPr>
        <w:t>-   обучение безопасным методам работы.</w:t>
      </w:r>
    </w:p>
    <w:p w:rsidR="000D1C74" w:rsidRPr="00152D37" w:rsidRDefault="000D1C74" w:rsidP="000D1C74">
      <w:pPr>
        <w:widowControl w:val="0"/>
        <w:shd w:val="clear" w:color="auto" w:fill="FFFFFF"/>
        <w:autoSpaceDE w:val="0"/>
        <w:autoSpaceDN w:val="0"/>
        <w:adjustRightInd w:val="0"/>
        <w:spacing w:before="120" w:after="120" w:line="240" w:lineRule="auto"/>
        <w:ind w:right="0" w:firstLine="709"/>
        <w:rPr>
          <w:rFonts w:eastAsia="Calibri"/>
          <w:sz w:val="24"/>
          <w:szCs w:val="24"/>
          <w:lang w:eastAsia="ru-RU"/>
        </w:rPr>
      </w:pPr>
      <w:r w:rsidRPr="00152D37">
        <w:rPr>
          <w:rFonts w:eastAsia="Calibri"/>
          <w:spacing w:val="-12"/>
          <w:sz w:val="24"/>
          <w:szCs w:val="24"/>
          <w:lang w:eastAsia="ru-RU"/>
        </w:rPr>
        <w:t>1.1</w:t>
      </w:r>
      <w:r>
        <w:rPr>
          <w:rFonts w:eastAsia="Calibri"/>
          <w:spacing w:val="-12"/>
          <w:sz w:val="24"/>
          <w:szCs w:val="24"/>
          <w:lang w:eastAsia="ru-RU"/>
        </w:rPr>
        <w:t>3</w:t>
      </w:r>
      <w:r w:rsidRPr="00152D37">
        <w:rPr>
          <w:rFonts w:eastAsia="Calibri"/>
          <w:spacing w:val="-12"/>
          <w:sz w:val="24"/>
          <w:szCs w:val="24"/>
          <w:lang w:eastAsia="ru-RU"/>
        </w:rPr>
        <w:t xml:space="preserve">.  </w:t>
      </w:r>
      <w:r w:rsidRPr="00152D37">
        <w:rPr>
          <w:rFonts w:eastAsia="Calibri"/>
          <w:color w:val="auto"/>
          <w:sz w:val="24"/>
          <w:szCs w:val="24"/>
          <w:lang w:eastAsia="ru-RU"/>
        </w:rPr>
        <w:t>Участники, допустившие нарушение норм и правил охраны труда</w:t>
      </w:r>
      <w:proofErr w:type="gramStart"/>
      <w:r w:rsidRPr="00152D37">
        <w:rPr>
          <w:rFonts w:eastAsia="Calibri"/>
          <w:color w:val="auto"/>
          <w:sz w:val="24"/>
          <w:szCs w:val="24"/>
          <w:lang w:eastAsia="ru-RU"/>
        </w:rPr>
        <w:t xml:space="preserve"> </w:t>
      </w:r>
      <w:r w:rsidRPr="00152D37">
        <w:rPr>
          <w:rFonts w:eastAsia="Calibri"/>
          <w:spacing w:val="-11"/>
          <w:sz w:val="24"/>
          <w:szCs w:val="24"/>
          <w:lang w:eastAsia="ru-RU"/>
        </w:rPr>
        <w:t>,</w:t>
      </w:r>
      <w:proofErr w:type="gramEnd"/>
      <w:r w:rsidRPr="00152D37">
        <w:rPr>
          <w:rFonts w:eastAsia="Calibri"/>
          <w:spacing w:val="-11"/>
          <w:sz w:val="24"/>
          <w:szCs w:val="24"/>
          <w:lang w:eastAsia="ru-RU"/>
        </w:rPr>
        <w:t xml:space="preserve"> привлекаются   к ответственности в соответствии с Регламентом,</w:t>
      </w:r>
      <w:r w:rsidRPr="00152D37">
        <w:rPr>
          <w:rFonts w:eastAsia="Calibri"/>
          <w:sz w:val="24"/>
          <w:szCs w:val="24"/>
          <w:lang w:eastAsia="ru-RU"/>
        </w:rPr>
        <w:t xml:space="preserve"> критериями оценки (устное  предупреждение,  потеря  баллов   либо   отстранение   от  участия   в   конкурсе).</w:t>
      </w:r>
    </w:p>
    <w:p w:rsidR="000D1C74" w:rsidRPr="00152D37" w:rsidRDefault="000D1C74" w:rsidP="000D1C74">
      <w:pPr>
        <w:widowControl w:val="0"/>
        <w:shd w:val="clear" w:color="auto" w:fill="FFFFFF"/>
        <w:autoSpaceDE w:val="0"/>
        <w:autoSpaceDN w:val="0"/>
        <w:adjustRightInd w:val="0"/>
        <w:spacing w:before="120" w:after="120" w:line="240" w:lineRule="auto"/>
        <w:ind w:right="0" w:firstLine="709"/>
        <w:rPr>
          <w:rFonts w:eastAsia="Calibri"/>
          <w:spacing w:val="-11"/>
          <w:sz w:val="24"/>
          <w:szCs w:val="24"/>
          <w:lang w:eastAsia="ru-RU"/>
        </w:rPr>
      </w:pPr>
    </w:p>
    <w:p w:rsidR="000D1C74" w:rsidRPr="00152D37" w:rsidRDefault="000D1C74" w:rsidP="000D1C74">
      <w:pPr>
        <w:keepNext/>
        <w:spacing w:before="120" w:after="120" w:line="240" w:lineRule="auto"/>
        <w:ind w:right="0" w:firstLine="709"/>
        <w:jc w:val="center"/>
        <w:outlineLvl w:val="1"/>
        <w:rPr>
          <w:b/>
          <w:bCs/>
          <w:i/>
          <w:iCs/>
          <w:color w:val="auto"/>
          <w:sz w:val="24"/>
          <w:szCs w:val="24"/>
          <w:lang w:eastAsia="ru-RU"/>
        </w:rPr>
      </w:pPr>
      <w:bookmarkStart w:id="3" w:name="_Toc507427597"/>
      <w:r w:rsidRPr="00152D37">
        <w:rPr>
          <w:b/>
          <w:bCs/>
          <w:i/>
          <w:iCs/>
          <w:color w:val="auto"/>
          <w:sz w:val="24"/>
          <w:szCs w:val="24"/>
          <w:lang w:eastAsia="ru-RU"/>
        </w:rPr>
        <w:t>2.Требования охраны труда перед началом работы</w:t>
      </w:r>
      <w:bookmarkEnd w:id="3"/>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Перед началом работы участники должны выполнить следующее:</w:t>
      </w:r>
    </w:p>
    <w:p w:rsidR="000D1C74" w:rsidRPr="00152D37" w:rsidRDefault="002A2DA5" w:rsidP="000D1C74">
      <w:pPr>
        <w:spacing w:before="120" w:after="120" w:line="240" w:lineRule="auto"/>
        <w:ind w:right="0" w:firstLine="709"/>
        <w:rPr>
          <w:rFonts w:eastAsia="Calibri"/>
          <w:color w:val="auto"/>
          <w:sz w:val="24"/>
          <w:szCs w:val="24"/>
          <w:lang w:eastAsia="ru-RU"/>
        </w:rPr>
      </w:pPr>
      <w:r>
        <w:rPr>
          <w:rFonts w:eastAsia="Calibri"/>
          <w:color w:val="auto"/>
          <w:sz w:val="24"/>
          <w:szCs w:val="24"/>
          <w:lang w:eastAsia="ru-RU"/>
        </w:rPr>
        <w:t>2.1. В день Д</w:t>
      </w:r>
      <w:r w:rsidR="000D1C74" w:rsidRPr="00152D37">
        <w:rPr>
          <w:rFonts w:eastAsia="Calibri"/>
          <w:color w:val="auto"/>
          <w:sz w:val="24"/>
          <w:szCs w:val="24"/>
          <w:lang w:eastAsia="ru-RU"/>
        </w:rPr>
        <w:t>-1, все участники должны ознакомиться с инструкцией по охране труда, с планами эвакуации при возникновении пожара и расположением огнетушителей, местами расположения санитарно-бытовых помещений, медицинского  кабинета  и  аптечки  первой  помощи.</w:t>
      </w:r>
    </w:p>
    <w:p w:rsidR="000D1C74" w:rsidRPr="00152D37" w:rsidRDefault="002A2DA5" w:rsidP="000D1C74">
      <w:pPr>
        <w:spacing w:before="120" w:after="120" w:line="240" w:lineRule="auto"/>
        <w:ind w:right="0" w:firstLine="709"/>
        <w:rPr>
          <w:rFonts w:eastAsia="Calibri"/>
          <w:color w:val="auto"/>
          <w:sz w:val="24"/>
          <w:szCs w:val="24"/>
          <w:lang w:eastAsia="ru-RU"/>
        </w:rPr>
      </w:pPr>
      <w:r>
        <w:rPr>
          <w:rFonts w:eastAsia="Calibri"/>
          <w:color w:val="auto"/>
          <w:sz w:val="24"/>
          <w:szCs w:val="24"/>
          <w:lang w:eastAsia="ru-RU"/>
        </w:rPr>
        <w:t>2.2. В день Д</w:t>
      </w:r>
      <w:r w:rsidR="000D1C74" w:rsidRPr="00152D37">
        <w:rPr>
          <w:rFonts w:eastAsia="Calibri"/>
          <w:color w:val="auto"/>
          <w:sz w:val="24"/>
          <w:szCs w:val="24"/>
          <w:lang w:eastAsia="ru-RU"/>
        </w:rPr>
        <w:t xml:space="preserve">-1, изучить содержание и порядок проведения модулей конкурсного задания, а также безопасные приемы их выполнения. </w:t>
      </w:r>
    </w:p>
    <w:p w:rsidR="000D1C74" w:rsidRPr="00152D37" w:rsidRDefault="002A2DA5" w:rsidP="000D1C74">
      <w:pPr>
        <w:spacing w:before="120" w:after="120" w:line="240" w:lineRule="auto"/>
        <w:ind w:right="0" w:firstLine="709"/>
        <w:rPr>
          <w:rFonts w:eastAsia="Calibri"/>
          <w:color w:val="auto"/>
          <w:sz w:val="24"/>
          <w:szCs w:val="24"/>
          <w:lang w:eastAsia="ru-RU"/>
        </w:rPr>
      </w:pPr>
      <w:r>
        <w:rPr>
          <w:rFonts w:eastAsia="Calibri"/>
          <w:color w:val="auto"/>
          <w:sz w:val="24"/>
          <w:szCs w:val="24"/>
          <w:lang w:eastAsia="ru-RU"/>
        </w:rPr>
        <w:t>2.3. В день Д</w:t>
      </w:r>
      <w:r w:rsidR="000D1C74" w:rsidRPr="00152D37">
        <w:rPr>
          <w:rFonts w:eastAsia="Calibri"/>
          <w:color w:val="auto"/>
          <w:sz w:val="24"/>
          <w:szCs w:val="24"/>
          <w:lang w:eastAsia="ru-RU"/>
        </w:rPr>
        <w:t>-1, подготовить  рабочее  место  -  разложить на  свои  места необходимые для  работы материалы,  приспособления. Проверить соответствие оборудования и материалов с инфраструктурным листом, пригодность  оборудования  визуальным  осмотром. Разрешается освободить от бумажной и  картонной упаковки оборудование для проведения проверки. О замеченных недостатках и неисправностях сообщить Главному Эксперту.</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2.4. В день проведения конкурса, перед стартом необходимо надеть рабочую специальную одежду и обувь, подготовить перчатки   и  защитные очки, </w:t>
      </w:r>
      <w:proofErr w:type="gramStart"/>
      <w:r w:rsidRPr="00152D37">
        <w:rPr>
          <w:rFonts w:eastAsia="Calibri"/>
          <w:color w:val="auto"/>
          <w:sz w:val="24"/>
          <w:szCs w:val="24"/>
          <w:lang w:eastAsia="ru-RU"/>
        </w:rPr>
        <w:t>согласно приложений</w:t>
      </w:r>
      <w:proofErr w:type="gramEnd"/>
      <w:r w:rsidRPr="00152D37">
        <w:rPr>
          <w:rFonts w:eastAsia="Calibri"/>
          <w:color w:val="auto"/>
          <w:sz w:val="24"/>
          <w:szCs w:val="24"/>
          <w:lang w:eastAsia="ru-RU"/>
        </w:rPr>
        <w:t xml:space="preserve"> №1, 2, 3.</w:t>
      </w:r>
    </w:p>
    <w:p w:rsidR="000D1C74"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2.5. В день проведения конкурса подготовить инструмент, разрешенный к работе</w:t>
      </w:r>
      <w:r w:rsidRPr="00152D37" w:rsidDel="00106491">
        <w:rPr>
          <w:rFonts w:eastAsia="Calibri"/>
          <w:color w:val="auto"/>
          <w:sz w:val="24"/>
          <w:szCs w:val="24"/>
          <w:lang w:eastAsia="ru-RU"/>
        </w:rPr>
        <w:t xml:space="preserve"> </w:t>
      </w:r>
      <w:r w:rsidRPr="00152D37">
        <w:rPr>
          <w:rFonts w:eastAsia="Calibri"/>
          <w:color w:val="auto"/>
          <w:sz w:val="24"/>
          <w:szCs w:val="24"/>
          <w:lang w:eastAsia="ru-RU"/>
        </w:rPr>
        <w:t>для проверки группой Экспертов для контроля.</w:t>
      </w:r>
    </w:p>
    <w:p w:rsidR="000D1C74" w:rsidRPr="00E97C55" w:rsidRDefault="000D1C74" w:rsidP="000D1C74">
      <w:pPr>
        <w:spacing w:before="120" w:after="120"/>
        <w:ind w:firstLine="709"/>
      </w:pPr>
      <w:r w:rsidRPr="00E97C55">
        <w:t xml:space="preserve">2.3. Подготовить инструмент и </w:t>
      </w:r>
      <w:proofErr w:type="gramStart"/>
      <w:r w:rsidRPr="00E97C55">
        <w:t>оборудование</w:t>
      </w:r>
      <w:proofErr w:type="gramEnd"/>
      <w:r w:rsidRPr="00E97C55">
        <w:t xml:space="preserve"> разрешенное к самостоятельной работе: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8004"/>
      </w:tblGrid>
      <w:tr w:rsidR="000D1C74" w:rsidRPr="00824D07" w:rsidTr="0028574B">
        <w:trPr>
          <w:tblHeader/>
        </w:trPr>
        <w:tc>
          <w:tcPr>
            <w:tcW w:w="3510" w:type="dxa"/>
            <w:shd w:val="clear" w:color="auto" w:fill="auto"/>
          </w:tcPr>
          <w:p w:rsidR="000D1C74" w:rsidRPr="007A108B" w:rsidRDefault="000D1C74" w:rsidP="0028574B">
            <w:pPr>
              <w:jc w:val="center"/>
              <w:rPr>
                <w:b/>
                <w:sz w:val="24"/>
              </w:rPr>
            </w:pPr>
            <w:r w:rsidRPr="007A108B">
              <w:rPr>
                <w:b/>
                <w:sz w:val="24"/>
              </w:rPr>
              <w:t>Наименование инструмента или оборудования</w:t>
            </w:r>
          </w:p>
        </w:tc>
        <w:tc>
          <w:tcPr>
            <w:tcW w:w="11199" w:type="dxa"/>
            <w:shd w:val="clear" w:color="auto" w:fill="auto"/>
          </w:tcPr>
          <w:p w:rsidR="000D1C74" w:rsidRPr="007A108B" w:rsidRDefault="000D1C74" w:rsidP="0028574B">
            <w:pPr>
              <w:jc w:val="center"/>
              <w:rPr>
                <w:b/>
                <w:sz w:val="24"/>
              </w:rPr>
            </w:pPr>
            <w:r w:rsidRPr="007A108B">
              <w:rPr>
                <w:b/>
                <w:sz w:val="24"/>
              </w:rPr>
              <w:t>Правила подготовки к выполнению конкурсного задания</w:t>
            </w:r>
          </w:p>
        </w:tc>
      </w:tr>
      <w:tr w:rsidR="000D1C74" w:rsidRPr="00824D07" w:rsidTr="0028574B">
        <w:tc>
          <w:tcPr>
            <w:tcW w:w="3510" w:type="dxa"/>
            <w:shd w:val="clear" w:color="auto" w:fill="auto"/>
          </w:tcPr>
          <w:p w:rsidR="000D1C74" w:rsidRPr="007A108B" w:rsidRDefault="000D1C74" w:rsidP="0028574B">
            <w:pPr>
              <w:rPr>
                <w:sz w:val="24"/>
                <w:szCs w:val="28"/>
              </w:rPr>
            </w:pPr>
            <w:r w:rsidRPr="007A108B">
              <w:rPr>
                <w:sz w:val="24"/>
                <w:szCs w:val="28"/>
              </w:rPr>
              <w:t>Компьютер в сборе (монитор, мышь, клавиатура) - ноутбук</w:t>
            </w:r>
          </w:p>
        </w:tc>
        <w:tc>
          <w:tcPr>
            <w:tcW w:w="11199" w:type="dxa"/>
            <w:shd w:val="clear" w:color="auto" w:fill="auto"/>
          </w:tcPr>
          <w:p w:rsidR="000D1C74" w:rsidRPr="007A108B" w:rsidRDefault="000D1C74" w:rsidP="0028574B">
            <w:pPr>
              <w:rPr>
                <w:sz w:val="24"/>
                <w:szCs w:val="28"/>
              </w:rPr>
            </w:pPr>
            <w:r w:rsidRPr="007A108B">
              <w:rPr>
                <w:sz w:val="24"/>
                <w:szCs w:val="28"/>
              </w:rPr>
              <w:t>Проверить исправность оборудования и приспособлений:</w:t>
            </w:r>
          </w:p>
          <w:p w:rsidR="000D1C74" w:rsidRPr="007A108B" w:rsidRDefault="000D1C74" w:rsidP="0028574B">
            <w:pPr>
              <w:rPr>
                <w:sz w:val="24"/>
                <w:szCs w:val="28"/>
              </w:rPr>
            </w:pPr>
            <w:r w:rsidRPr="007A108B">
              <w:rPr>
                <w:sz w:val="24"/>
                <w:szCs w:val="28"/>
              </w:rPr>
              <w:t>- наличие защитных кожухов (в системном блоке);</w:t>
            </w:r>
          </w:p>
          <w:p w:rsidR="000D1C74" w:rsidRPr="007A108B" w:rsidRDefault="000D1C74" w:rsidP="0028574B">
            <w:pPr>
              <w:rPr>
                <w:sz w:val="24"/>
                <w:szCs w:val="28"/>
              </w:rPr>
            </w:pPr>
            <w:r w:rsidRPr="007A108B">
              <w:rPr>
                <w:sz w:val="24"/>
                <w:szCs w:val="28"/>
              </w:rPr>
              <w:t>- исправность работы мыши и клавиатуры;</w:t>
            </w:r>
          </w:p>
          <w:p w:rsidR="000D1C74" w:rsidRPr="007A108B" w:rsidRDefault="000D1C74" w:rsidP="0028574B">
            <w:pPr>
              <w:rPr>
                <w:sz w:val="24"/>
                <w:szCs w:val="28"/>
              </w:rPr>
            </w:pPr>
            <w:r w:rsidRPr="007A108B">
              <w:rPr>
                <w:sz w:val="24"/>
                <w:szCs w:val="28"/>
              </w:rPr>
              <w:t>- исправность цветопередачи монитора;</w:t>
            </w:r>
          </w:p>
          <w:p w:rsidR="000D1C74" w:rsidRPr="007A108B" w:rsidRDefault="000D1C74" w:rsidP="0028574B">
            <w:pPr>
              <w:rPr>
                <w:sz w:val="24"/>
                <w:szCs w:val="28"/>
              </w:rPr>
            </w:pPr>
            <w:r w:rsidRPr="007A108B">
              <w:rPr>
                <w:sz w:val="24"/>
                <w:szCs w:val="28"/>
              </w:rPr>
              <w:t>- отсутствие розеток и/или иных проводов в зоне досягаемости;</w:t>
            </w:r>
          </w:p>
          <w:p w:rsidR="000D1C74" w:rsidRPr="007A108B" w:rsidRDefault="000D1C74" w:rsidP="0028574B">
            <w:pPr>
              <w:rPr>
                <w:sz w:val="24"/>
                <w:szCs w:val="28"/>
              </w:rPr>
            </w:pPr>
            <w:r w:rsidRPr="007A108B">
              <w:rPr>
                <w:sz w:val="24"/>
                <w:szCs w:val="28"/>
              </w:rPr>
              <w:t>- скорость работы при полной загруженности ПК;</w:t>
            </w:r>
          </w:p>
          <w:p w:rsidR="000D1C74" w:rsidRPr="007A108B" w:rsidRDefault="000D1C74" w:rsidP="0028574B">
            <w:pPr>
              <w:rPr>
                <w:sz w:val="24"/>
                <w:szCs w:val="28"/>
              </w:rPr>
            </w:pPr>
            <w:r w:rsidRPr="007A108B">
              <w:rPr>
                <w:sz w:val="24"/>
                <w:szCs w:val="28"/>
              </w:rPr>
              <w:t>- угол наклона экрана монитора, положения клавиатуры в целях исключения неудобных поз и длительных напряжений тела (монитор должен находиться на расстоянии не менее 50 см от глаз (оптимально 60-70 см);</w:t>
            </w:r>
          </w:p>
          <w:p w:rsidR="000D1C74" w:rsidRPr="007A108B" w:rsidRDefault="000D1C74" w:rsidP="0028574B">
            <w:pPr>
              <w:rPr>
                <w:sz w:val="24"/>
                <w:szCs w:val="28"/>
              </w:rPr>
            </w:pPr>
            <w:r w:rsidRPr="007A108B">
              <w:rPr>
                <w:sz w:val="24"/>
                <w:szCs w:val="28"/>
              </w:rPr>
              <w:t>- следить за тем, чтобы вентиляционные отверстия устройств ничем не были закрыты.</w:t>
            </w:r>
          </w:p>
        </w:tc>
      </w:tr>
      <w:tr w:rsidR="000D1C74" w:rsidRPr="00824D07" w:rsidTr="0028574B">
        <w:tc>
          <w:tcPr>
            <w:tcW w:w="3510" w:type="dxa"/>
            <w:shd w:val="clear" w:color="auto" w:fill="auto"/>
          </w:tcPr>
          <w:p w:rsidR="000D1C74" w:rsidRPr="007A108B" w:rsidRDefault="000D1C74" w:rsidP="0028574B">
            <w:pPr>
              <w:rPr>
                <w:sz w:val="24"/>
                <w:szCs w:val="28"/>
              </w:rPr>
            </w:pPr>
            <w:r>
              <w:rPr>
                <w:sz w:val="24"/>
                <w:szCs w:val="28"/>
              </w:rPr>
              <w:lastRenderedPageBreak/>
              <w:t>Ме</w:t>
            </w:r>
            <w:r w:rsidRPr="007A108B">
              <w:rPr>
                <w:sz w:val="24"/>
                <w:szCs w:val="28"/>
              </w:rPr>
              <w:t>гомметр</w:t>
            </w:r>
          </w:p>
        </w:tc>
        <w:tc>
          <w:tcPr>
            <w:tcW w:w="11199" w:type="dxa"/>
            <w:shd w:val="clear" w:color="auto" w:fill="auto"/>
          </w:tcPr>
          <w:p w:rsidR="000D1C74" w:rsidRPr="00452C1B" w:rsidRDefault="000D1C74" w:rsidP="0028574B">
            <w:pPr>
              <w:rPr>
                <w:color w:val="auto"/>
                <w:sz w:val="24"/>
                <w:szCs w:val="28"/>
              </w:rPr>
            </w:pPr>
            <w:r w:rsidRPr="00452C1B">
              <w:rPr>
                <w:color w:val="auto"/>
                <w:sz w:val="24"/>
                <w:szCs w:val="28"/>
              </w:rPr>
              <w:t>Убедиться в отсутствии напряжения на объекте.</w:t>
            </w:r>
          </w:p>
          <w:p w:rsidR="000D1C74" w:rsidRPr="00452C1B" w:rsidRDefault="000D1C74" w:rsidP="0028574B">
            <w:pPr>
              <w:rPr>
                <w:color w:val="auto"/>
                <w:sz w:val="24"/>
                <w:szCs w:val="28"/>
              </w:rPr>
            </w:pPr>
            <w:r w:rsidRPr="00452C1B">
              <w:rPr>
                <w:color w:val="auto"/>
                <w:sz w:val="24"/>
                <w:szCs w:val="28"/>
              </w:rPr>
              <w:t>ЗАПРЕЩАЕТСЯ ПРИСТУПАТЬ К ИЗМЕРЕНИЯМ ПРИ</w:t>
            </w:r>
            <w:r>
              <w:rPr>
                <w:color w:val="auto"/>
                <w:sz w:val="24"/>
                <w:szCs w:val="28"/>
              </w:rPr>
              <w:t xml:space="preserve"> </w:t>
            </w:r>
            <w:r w:rsidRPr="00452C1B">
              <w:rPr>
                <w:color w:val="auto"/>
                <w:sz w:val="24"/>
                <w:szCs w:val="28"/>
              </w:rPr>
              <w:t>НАЛИЧИИ НАПРЯЖЕНИЯ НА ИЗМЕРЯЕМОМ ОБЪЕКТЕ.</w:t>
            </w:r>
          </w:p>
          <w:p w:rsidR="000D1C74" w:rsidRPr="00452C1B" w:rsidRDefault="000D1C74" w:rsidP="0028574B">
            <w:pPr>
              <w:rPr>
                <w:color w:val="auto"/>
                <w:sz w:val="24"/>
                <w:szCs w:val="28"/>
              </w:rPr>
            </w:pPr>
            <w:r w:rsidRPr="00452C1B">
              <w:rPr>
                <w:color w:val="auto"/>
                <w:sz w:val="24"/>
                <w:szCs w:val="28"/>
              </w:rPr>
              <w:t xml:space="preserve">- </w:t>
            </w:r>
            <w:r w:rsidRPr="00042A46">
              <w:rPr>
                <w:color w:val="auto"/>
                <w:sz w:val="24"/>
                <w:szCs w:val="28"/>
              </w:rPr>
              <w:t>Мегомметр</w:t>
            </w:r>
            <w:r w:rsidRPr="00452C1B">
              <w:rPr>
                <w:color w:val="auto"/>
                <w:sz w:val="24"/>
                <w:szCs w:val="28"/>
              </w:rPr>
              <w:t xml:space="preserve"> проверить на отсутствие механических повреждений загрязнений. </w:t>
            </w:r>
          </w:p>
          <w:p w:rsidR="000D1C74" w:rsidRPr="00452C1B" w:rsidRDefault="000D1C74" w:rsidP="0028574B">
            <w:pPr>
              <w:rPr>
                <w:color w:val="auto"/>
                <w:sz w:val="24"/>
                <w:szCs w:val="28"/>
              </w:rPr>
            </w:pPr>
            <w:r w:rsidRPr="00452C1B">
              <w:rPr>
                <w:color w:val="auto"/>
                <w:sz w:val="24"/>
                <w:szCs w:val="28"/>
              </w:rPr>
              <w:t xml:space="preserve">- Проверить исправность защитных крышек и креплений, проверить целостность изоляции и отсутствие загрязнений кабелей. </w:t>
            </w:r>
          </w:p>
          <w:p w:rsidR="000D1C74" w:rsidRPr="00452C1B" w:rsidRDefault="000D1C74" w:rsidP="0028574B">
            <w:pPr>
              <w:rPr>
                <w:color w:val="auto"/>
                <w:sz w:val="24"/>
                <w:szCs w:val="28"/>
              </w:rPr>
            </w:pPr>
            <w:r w:rsidRPr="00452C1B">
              <w:rPr>
                <w:color w:val="auto"/>
                <w:sz w:val="24"/>
                <w:szCs w:val="28"/>
              </w:rPr>
              <w:t xml:space="preserve">- Проверить отсутствие механических повреждений и загрязнений на блоке питания. </w:t>
            </w:r>
          </w:p>
          <w:p w:rsidR="000D1C74" w:rsidRPr="00452C1B" w:rsidRDefault="000D1C74" w:rsidP="0028574B">
            <w:pPr>
              <w:rPr>
                <w:color w:val="auto"/>
                <w:sz w:val="24"/>
                <w:szCs w:val="28"/>
              </w:rPr>
            </w:pPr>
            <w:r w:rsidRPr="00452C1B">
              <w:rPr>
                <w:color w:val="auto"/>
                <w:sz w:val="24"/>
                <w:szCs w:val="28"/>
              </w:rPr>
              <w:t xml:space="preserve">- Проверить дату последней поверки </w:t>
            </w:r>
            <w:r w:rsidRPr="00042A46">
              <w:rPr>
                <w:color w:val="auto"/>
                <w:sz w:val="24"/>
                <w:szCs w:val="28"/>
              </w:rPr>
              <w:t>мегомметра</w:t>
            </w:r>
            <w:r w:rsidRPr="00452C1B">
              <w:rPr>
                <w:color w:val="auto"/>
                <w:sz w:val="24"/>
                <w:szCs w:val="28"/>
              </w:rPr>
              <w:t>. Срок поверки не должен истечь.</w:t>
            </w:r>
          </w:p>
        </w:tc>
      </w:tr>
      <w:tr w:rsidR="000D1C74" w:rsidRPr="00824D07" w:rsidTr="0028574B">
        <w:tc>
          <w:tcPr>
            <w:tcW w:w="3510" w:type="dxa"/>
            <w:shd w:val="clear" w:color="auto" w:fill="auto"/>
          </w:tcPr>
          <w:p w:rsidR="000D1C74" w:rsidRPr="009C64A5" w:rsidRDefault="000D1C74" w:rsidP="0028574B">
            <w:pPr>
              <w:rPr>
                <w:sz w:val="24"/>
                <w:szCs w:val="28"/>
              </w:rPr>
            </w:pPr>
            <w:r>
              <w:rPr>
                <w:sz w:val="24"/>
                <w:szCs w:val="28"/>
              </w:rPr>
              <w:t xml:space="preserve">Аккумуляторный инструмент (лобзик,  </w:t>
            </w:r>
            <w:proofErr w:type="spellStart"/>
            <w:r>
              <w:rPr>
                <w:sz w:val="24"/>
                <w:szCs w:val="28"/>
              </w:rPr>
              <w:t>реноватор</w:t>
            </w:r>
            <w:proofErr w:type="spellEnd"/>
            <w:r>
              <w:rPr>
                <w:sz w:val="24"/>
                <w:szCs w:val="28"/>
              </w:rPr>
              <w:t xml:space="preserve">, </w:t>
            </w:r>
            <w:proofErr w:type="spellStart"/>
            <w:r>
              <w:rPr>
                <w:sz w:val="24"/>
                <w:szCs w:val="28"/>
              </w:rPr>
              <w:t>шуруповерт</w:t>
            </w:r>
            <w:proofErr w:type="spellEnd"/>
            <w:r>
              <w:rPr>
                <w:sz w:val="24"/>
                <w:szCs w:val="28"/>
              </w:rPr>
              <w:t xml:space="preserve">, дрель, фен, пылесос) </w:t>
            </w:r>
          </w:p>
        </w:tc>
        <w:tc>
          <w:tcPr>
            <w:tcW w:w="11199" w:type="dxa"/>
            <w:shd w:val="clear" w:color="auto" w:fill="auto"/>
          </w:tcPr>
          <w:p w:rsidR="000D1C74" w:rsidRPr="00452C1B" w:rsidRDefault="000D1C74" w:rsidP="0028574B">
            <w:pPr>
              <w:rPr>
                <w:color w:val="auto"/>
                <w:sz w:val="24"/>
                <w:szCs w:val="28"/>
              </w:rPr>
            </w:pPr>
            <w:r w:rsidRPr="00452C1B">
              <w:rPr>
                <w:color w:val="auto"/>
                <w:sz w:val="24"/>
                <w:szCs w:val="28"/>
              </w:rPr>
              <w:t>Проверить:</w:t>
            </w:r>
          </w:p>
          <w:p w:rsidR="000D1C74" w:rsidRPr="00452C1B" w:rsidRDefault="000D1C74" w:rsidP="0028574B">
            <w:pPr>
              <w:rPr>
                <w:color w:val="auto"/>
                <w:sz w:val="24"/>
                <w:szCs w:val="28"/>
              </w:rPr>
            </w:pPr>
            <w:r w:rsidRPr="00452C1B">
              <w:rPr>
                <w:color w:val="auto"/>
                <w:sz w:val="24"/>
                <w:szCs w:val="28"/>
              </w:rPr>
              <w:t>- проверку комплектности и надежности крепления деталей;</w:t>
            </w:r>
          </w:p>
          <w:p w:rsidR="000D1C74" w:rsidRPr="00452C1B" w:rsidRDefault="000D1C74" w:rsidP="0028574B">
            <w:pPr>
              <w:rPr>
                <w:color w:val="auto"/>
                <w:sz w:val="24"/>
                <w:szCs w:val="28"/>
              </w:rPr>
            </w:pPr>
            <w:r w:rsidRPr="00452C1B">
              <w:rPr>
                <w:color w:val="auto"/>
                <w:sz w:val="24"/>
                <w:szCs w:val="28"/>
              </w:rPr>
              <w:t>- проверку внешним осмотром исправности кабеля (шнура), его защитной трубки и штепсельной вилки;</w:t>
            </w:r>
          </w:p>
          <w:p w:rsidR="000D1C74" w:rsidRPr="00452C1B" w:rsidRDefault="000D1C74" w:rsidP="0028574B">
            <w:pPr>
              <w:rPr>
                <w:color w:val="auto"/>
                <w:sz w:val="24"/>
                <w:szCs w:val="28"/>
              </w:rPr>
            </w:pPr>
            <w:r w:rsidRPr="00452C1B">
              <w:rPr>
                <w:color w:val="auto"/>
                <w:sz w:val="24"/>
                <w:szCs w:val="28"/>
              </w:rPr>
              <w:t>- проверку целости изоляционных деталей корпуса, рукоятки и крышек щеткодержателей;</w:t>
            </w:r>
          </w:p>
          <w:p w:rsidR="000D1C74" w:rsidRPr="00452C1B" w:rsidRDefault="000D1C74" w:rsidP="0028574B">
            <w:pPr>
              <w:rPr>
                <w:color w:val="auto"/>
                <w:sz w:val="24"/>
                <w:szCs w:val="28"/>
              </w:rPr>
            </w:pPr>
            <w:r w:rsidRPr="00452C1B">
              <w:rPr>
                <w:color w:val="auto"/>
                <w:sz w:val="24"/>
                <w:szCs w:val="28"/>
              </w:rPr>
              <w:t>- проверку наличия защитных кожухов и их исправности;</w:t>
            </w:r>
          </w:p>
          <w:p w:rsidR="000D1C74" w:rsidRPr="00452C1B" w:rsidRDefault="000D1C74" w:rsidP="0028574B">
            <w:pPr>
              <w:rPr>
                <w:color w:val="auto"/>
                <w:sz w:val="24"/>
                <w:szCs w:val="28"/>
              </w:rPr>
            </w:pPr>
            <w:r w:rsidRPr="00452C1B">
              <w:rPr>
                <w:color w:val="auto"/>
                <w:sz w:val="24"/>
                <w:szCs w:val="28"/>
              </w:rPr>
              <w:t>- проверку четкости работы выключателя.</w:t>
            </w:r>
          </w:p>
        </w:tc>
      </w:tr>
      <w:tr w:rsidR="000D1C74" w:rsidRPr="00824D07" w:rsidTr="0028574B">
        <w:tc>
          <w:tcPr>
            <w:tcW w:w="3510" w:type="dxa"/>
            <w:shd w:val="clear" w:color="auto" w:fill="auto"/>
          </w:tcPr>
          <w:p w:rsidR="000D1C74" w:rsidRDefault="000D1C74" w:rsidP="0028574B">
            <w:pPr>
              <w:rPr>
                <w:sz w:val="24"/>
                <w:szCs w:val="28"/>
              </w:rPr>
            </w:pPr>
            <w:r>
              <w:rPr>
                <w:sz w:val="24"/>
              </w:rPr>
              <w:t>Омметр</w:t>
            </w:r>
          </w:p>
        </w:tc>
        <w:tc>
          <w:tcPr>
            <w:tcW w:w="11199" w:type="dxa"/>
            <w:shd w:val="clear" w:color="auto" w:fill="auto"/>
          </w:tcPr>
          <w:p w:rsidR="000D1C74" w:rsidRPr="00452C1B" w:rsidRDefault="000D1C74" w:rsidP="0028574B">
            <w:pPr>
              <w:rPr>
                <w:color w:val="auto"/>
                <w:sz w:val="24"/>
                <w:szCs w:val="28"/>
              </w:rPr>
            </w:pPr>
            <w:r w:rsidRPr="00452C1B">
              <w:rPr>
                <w:color w:val="auto"/>
                <w:sz w:val="24"/>
                <w:szCs w:val="28"/>
              </w:rPr>
              <w:t>Запрещается подключать измерительные цепи омметра к объектам, находящимся под напряжением, или к незаземленным объектам, способным накапливать большой статический заряд</w:t>
            </w:r>
          </w:p>
          <w:p w:rsidR="000D1C74" w:rsidRPr="00452C1B" w:rsidRDefault="000D1C74" w:rsidP="0028574B">
            <w:pPr>
              <w:rPr>
                <w:color w:val="auto"/>
                <w:sz w:val="24"/>
                <w:szCs w:val="28"/>
              </w:rPr>
            </w:pPr>
            <w:r w:rsidRPr="00452C1B">
              <w:rPr>
                <w:color w:val="auto"/>
                <w:sz w:val="24"/>
                <w:szCs w:val="28"/>
              </w:rPr>
              <w:t>- поверяемый омметр должен быть укомплектован в соответствии с руководством по эксплуатации;</w:t>
            </w:r>
          </w:p>
          <w:p w:rsidR="000D1C74" w:rsidRPr="00452C1B" w:rsidRDefault="000D1C74" w:rsidP="0028574B">
            <w:pPr>
              <w:rPr>
                <w:color w:val="auto"/>
                <w:sz w:val="24"/>
                <w:szCs w:val="28"/>
              </w:rPr>
            </w:pPr>
            <w:r w:rsidRPr="00452C1B">
              <w:rPr>
                <w:color w:val="auto"/>
                <w:sz w:val="24"/>
                <w:szCs w:val="28"/>
              </w:rPr>
              <w:t>- омметр не должен иметь механических повреждений, которые могут повлиять на его метрологические и технические характеристики, а также на безопасность персонала;</w:t>
            </w:r>
          </w:p>
          <w:p w:rsidR="000D1C74" w:rsidRPr="00452C1B" w:rsidRDefault="000D1C74" w:rsidP="0028574B">
            <w:pPr>
              <w:rPr>
                <w:color w:val="auto"/>
                <w:sz w:val="24"/>
                <w:szCs w:val="28"/>
              </w:rPr>
            </w:pPr>
            <w:r w:rsidRPr="00452C1B">
              <w:rPr>
                <w:color w:val="auto"/>
                <w:sz w:val="24"/>
                <w:szCs w:val="28"/>
              </w:rPr>
              <w:t xml:space="preserve">-  Очистить поверхность объекта измерения от краски, окислов или </w:t>
            </w:r>
            <w:proofErr w:type="gramStart"/>
            <w:r w:rsidRPr="00452C1B">
              <w:rPr>
                <w:color w:val="auto"/>
                <w:sz w:val="24"/>
                <w:szCs w:val="28"/>
              </w:rPr>
              <w:t>загрязнении</w:t>
            </w:r>
            <w:proofErr w:type="gramEnd"/>
            <w:r w:rsidRPr="00452C1B">
              <w:rPr>
                <w:color w:val="auto"/>
                <w:sz w:val="24"/>
                <w:szCs w:val="28"/>
              </w:rPr>
              <w:t xml:space="preserve"> в местах подключения контактных наконечников.</w:t>
            </w:r>
          </w:p>
          <w:p w:rsidR="000D1C74" w:rsidRPr="00452C1B" w:rsidRDefault="000D1C74" w:rsidP="0028574B">
            <w:pPr>
              <w:rPr>
                <w:color w:val="auto"/>
                <w:sz w:val="24"/>
                <w:szCs w:val="28"/>
              </w:rPr>
            </w:pPr>
            <w:r w:rsidRPr="00452C1B">
              <w:rPr>
                <w:color w:val="auto"/>
                <w:sz w:val="24"/>
                <w:szCs w:val="28"/>
              </w:rPr>
              <w:t>- Установить омметр вблизи мест заземления и сетевого питания на горизонтальной поверхности.</w:t>
            </w:r>
          </w:p>
          <w:p w:rsidR="000D1C74" w:rsidRPr="00452C1B" w:rsidRDefault="000D1C74" w:rsidP="0028574B">
            <w:pPr>
              <w:rPr>
                <w:color w:val="auto"/>
                <w:sz w:val="24"/>
                <w:szCs w:val="28"/>
              </w:rPr>
            </w:pPr>
            <w:r w:rsidRPr="00452C1B">
              <w:rPr>
                <w:color w:val="auto"/>
                <w:sz w:val="24"/>
                <w:szCs w:val="28"/>
              </w:rPr>
              <w:t>- При работе исключить попадание внутрь приборного каркаса влаги, загрязнений, снега и т.д.</w:t>
            </w:r>
          </w:p>
          <w:p w:rsidR="000D1C74" w:rsidRPr="00452C1B" w:rsidRDefault="000D1C74" w:rsidP="0028574B">
            <w:pPr>
              <w:rPr>
                <w:color w:val="auto"/>
                <w:sz w:val="24"/>
                <w:szCs w:val="28"/>
              </w:rPr>
            </w:pPr>
            <w:r w:rsidRPr="00452C1B">
              <w:rPr>
                <w:color w:val="auto"/>
                <w:sz w:val="24"/>
                <w:szCs w:val="28"/>
              </w:rPr>
              <w:t>- Подключить зажим защитного заземления омметра к контуру защитного заземления (объекта измерения).</w:t>
            </w:r>
          </w:p>
          <w:p w:rsidR="000D1C74" w:rsidRPr="00452C1B" w:rsidRDefault="000D1C74" w:rsidP="0028574B">
            <w:pPr>
              <w:ind w:firstLine="0"/>
              <w:rPr>
                <w:color w:val="auto"/>
                <w:sz w:val="24"/>
                <w:szCs w:val="28"/>
              </w:rPr>
            </w:pPr>
            <w:r w:rsidRPr="00452C1B">
              <w:rPr>
                <w:color w:val="auto"/>
                <w:sz w:val="24"/>
                <w:szCs w:val="28"/>
              </w:rPr>
              <w:t>- Соединить разъем кабеля измерительного с ответной частью, расположенной на передней стенке омметра.</w:t>
            </w:r>
          </w:p>
        </w:tc>
      </w:tr>
      <w:tr w:rsidR="000D1C74" w:rsidRPr="00824D07" w:rsidTr="0028574B">
        <w:tc>
          <w:tcPr>
            <w:tcW w:w="3510" w:type="dxa"/>
            <w:shd w:val="clear" w:color="auto" w:fill="auto"/>
          </w:tcPr>
          <w:p w:rsidR="000D1C74" w:rsidRDefault="000D1C74" w:rsidP="0028574B">
            <w:pPr>
              <w:rPr>
                <w:sz w:val="24"/>
                <w:szCs w:val="28"/>
              </w:rPr>
            </w:pPr>
          </w:p>
        </w:tc>
        <w:tc>
          <w:tcPr>
            <w:tcW w:w="11199" w:type="dxa"/>
            <w:shd w:val="clear" w:color="auto" w:fill="auto"/>
          </w:tcPr>
          <w:p w:rsidR="000D1C74" w:rsidRDefault="000D1C74" w:rsidP="0028574B">
            <w:pPr>
              <w:rPr>
                <w:color w:val="FF0000"/>
                <w:sz w:val="24"/>
                <w:szCs w:val="28"/>
              </w:rPr>
            </w:pPr>
          </w:p>
        </w:tc>
      </w:tr>
    </w:tbl>
    <w:p w:rsidR="000D1C74" w:rsidRPr="00152D37" w:rsidRDefault="000D1C74" w:rsidP="000D1C74">
      <w:pPr>
        <w:spacing w:before="120" w:after="120" w:line="240" w:lineRule="auto"/>
        <w:ind w:right="0" w:firstLine="709"/>
        <w:rPr>
          <w:rFonts w:eastAsia="Calibri"/>
          <w:color w:val="auto"/>
          <w:sz w:val="24"/>
          <w:szCs w:val="24"/>
          <w:lang w:eastAsia="ru-RU"/>
        </w:rPr>
      </w:pP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lastRenderedPageBreak/>
        <w:t>2.6. Ежедневно, перед началом выполнения конкурсного задания, в процессе подготовки рабочего места: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осмотреть рабочее место, средства индивидуальной защиты.</w:t>
      </w:r>
    </w:p>
    <w:p w:rsidR="000D1C74" w:rsidRPr="00152D37" w:rsidRDefault="000D1C74" w:rsidP="000D1C74">
      <w:pPr>
        <w:tabs>
          <w:tab w:val="left" w:pos="709"/>
        </w:tabs>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r>
      <w:proofErr w:type="gramStart"/>
      <w:r w:rsidRPr="00152D37">
        <w:rPr>
          <w:rFonts w:eastAsia="Calibri"/>
          <w:color w:val="auto"/>
          <w:sz w:val="24"/>
          <w:szCs w:val="24"/>
          <w:lang w:eastAsia="ru-RU"/>
        </w:rPr>
        <w:t>п</w:t>
      </w:r>
      <w:proofErr w:type="gramEnd"/>
      <w:r w:rsidRPr="00152D37">
        <w:rPr>
          <w:rFonts w:eastAsia="Calibri"/>
          <w:color w:val="auto"/>
          <w:sz w:val="24"/>
          <w:szCs w:val="24"/>
          <w:lang w:eastAsia="ru-RU"/>
        </w:rPr>
        <w:t>роверять исправность инструмента и приспособлений.</w:t>
      </w:r>
    </w:p>
    <w:p w:rsidR="000D1C74"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2.7. Участнику запрещается приступать к выполнению конкурсного задания при обнаружении неисправности инструмента или оборудования, применение которых может повлечь за собой получение травмы, либо создание аварийной ситуации. </w:t>
      </w:r>
    </w:p>
    <w:p w:rsidR="000D1C74" w:rsidRPr="00152D37" w:rsidRDefault="000D1C74" w:rsidP="000D1C74">
      <w:pPr>
        <w:spacing w:before="120" w:after="120" w:line="240" w:lineRule="auto"/>
        <w:ind w:right="0" w:firstLine="709"/>
        <w:rPr>
          <w:rFonts w:eastAsia="Calibri"/>
          <w:color w:val="auto"/>
          <w:sz w:val="24"/>
          <w:szCs w:val="24"/>
          <w:lang w:eastAsia="ru-RU"/>
        </w:rPr>
      </w:pPr>
    </w:p>
    <w:p w:rsidR="000D1C74" w:rsidRPr="00152D37" w:rsidRDefault="000D1C74" w:rsidP="000D1C74">
      <w:pPr>
        <w:keepNext/>
        <w:spacing w:before="120" w:after="120" w:line="240" w:lineRule="auto"/>
        <w:ind w:right="0" w:firstLine="709"/>
        <w:jc w:val="center"/>
        <w:outlineLvl w:val="1"/>
        <w:rPr>
          <w:b/>
          <w:bCs/>
          <w:i/>
          <w:iCs/>
          <w:color w:val="auto"/>
          <w:sz w:val="24"/>
          <w:szCs w:val="24"/>
          <w:lang w:eastAsia="ru-RU"/>
        </w:rPr>
      </w:pPr>
      <w:bookmarkStart w:id="4" w:name="_Toc507427598"/>
      <w:r w:rsidRPr="00152D37">
        <w:rPr>
          <w:b/>
          <w:bCs/>
          <w:i/>
          <w:iCs/>
          <w:color w:val="auto"/>
          <w:sz w:val="24"/>
          <w:szCs w:val="24"/>
          <w:lang w:eastAsia="ru-RU"/>
        </w:rPr>
        <w:t>3. Требования охраны труда во время работы</w:t>
      </w:r>
      <w:bookmarkEnd w:id="4"/>
    </w:p>
    <w:p w:rsidR="000D1C74"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3.1. При выполнении конкурсных заданий участнику необходимо соблюдать требования безопасности при использовании инструмента и оборудования:</w:t>
      </w:r>
    </w:p>
    <w:p w:rsidR="000D1C74" w:rsidRPr="00E97C55" w:rsidRDefault="000D1C74" w:rsidP="000D1C74">
      <w:pPr>
        <w:spacing w:before="120" w:after="120"/>
        <w:ind w:firstLine="709"/>
      </w:pPr>
      <w:r w:rsidRPr="00E97C55">
        <w:t>3.1. При выполнении конкурсных заданий участнику необходимо соблюдать требования безопасности при использовании инструмента и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6"/>
        <w:gridCol w:w="8811"/>
      </w:tblGrid>
      <w:tr w:rsidR="000D1C74" w:rsidRPr="00B036B6" w:rsidTr="0028574B">
        <w:trPr>
          <w:tblHeader/>
        </w:trPr>
        <w:tc>
          <w:tcPr>
            <w:tcW w:w="2376" w:type="dxa"/>
            <w:shd w:val="clear" w:color="auto" w:fill="auto"/>
            <w:vAlign w:val="center"/>
          </w:tcPr>
          <w:p w:rsidR="000D1C74" w:rsidRPr="007A108B" w:rsidRDefault="000D1C74" w:rsidP="0028574B">
            <w:pPr>
              <w:jc w:val="center"/>
              <w:rPr>
                <w:b/>
                <w:sz w:val="24"/>
              </w:rPr>
            </w:pPr>
            <w:r w:rsidRPr="007A108B">
              <w:rPr>
                <w:b/>
                <w:sz w:val="24"/>
              </w:rPr>
              <w:t>Наименование инструмента/ оборудования</w:t>
            </w:r>
          </w:p>
        </w:tc>
        <w:tc>
          <w:tcPr>
            <w:tcW w:w="12191" w:type="dxa"/>
            <w:shd w:val="clear" w:color="auto" w:fill="auto"/>
            <w:vAlign w:val="center"/>
          </w:tcPr>
          <w:p w:rsidR="000D1C74" w:rsidRPr="007A108B" w:rsidRDefault="000D1C74" w:rsidP="0028574B">
            <w:pPr>
              <w:jc w:val="center"/>
              <w:rPr>
                <w:b/>
                <w:sz w:val="24"/>
              </w:rPr>
            </w:pPr>
            <w:r w:rsidRPr="007A108B">
              <w:rPr>
                <w:b/>
                <w:sz w:val="24"/>
              </w:rPr>
              <w:t>Требования безопасности</w:t>
            </w:r>
          </w:p>
        </w:tc>
      </w:tr>
      <w:tr w:rsidR="000D1C74" w:rsidRPr="00B036B6" w:rsidTr="0028574B">
        <w:tc>
          <w:tcPr>
            <w:tcW w:w="2376" w:type="dxa"/>
            <w:shd w:val="clear" w:color="auto" w:fill="auto"/>
          </w:tcPr>
          <w:p w:rsidR="000D1C74" w:rsidRPr="007A108B" w:rsidRDefault="000D1C74" w:rsidP="0028574B">
            <w:pPr>
              <w:rPr>
                <w:sz w:val="24"/>
              </w:rPr>
            </w:pPr>
            <w:r w:rsidRPr="007A108B">
              <w:rPr>
                <w:sz w:val="24"/>
              </w:rPr>
              <w:t>Компьютер в сборе (монитор, мышь, клавиатура) - ноутбук</w:t>
            </w:r>
          </w:p>
        </w:tc>
        <w:tc>
          <w:tcPr>
            <w:tcW w:w="12191" w:type="dxa"/>
            <w:shd w:val="clear" w:color="auto" w:fill="auto"/>
          </w:tcPr>
          <w:p w:rsidR="000D1C74" w:rsidRPr="007A108B" w:rsidRDefault="000D1C74" w:rsidP="0028574B">
            <w:pPr>
              <w:rPr>
                <w:sz w:val="24"/>
              </w:rPr>
            </w:pPr>
            <w:r w:rsidRPr="007A108B">
              <w:rPr>
                <w:sz w:val="24"/>
              </w:rPr>
              <w:t>Во время работы:</w:t>
            </w:r>
          </w:p>
          <w:p w:rsidR="000D1C74" w:rsidRPr="007A108B" w:rsidRDefault="000D1C74" w:rsidP="0028574B">
            <w:pPr>
              <w:rPr>
                <w:sz w:val="24"/>
              </w:rPr>
            </w:pPr>
            <w:r w:rsidRPr="007A108B">
              <w:rPr>
                <w:sz w:val="24"/>
              </w:rPr>
              <w:t>- необходимо аккуратно обращаться с проводами;</w:t>
            </w:r>
          </w:p>
          <w:p w:rsidR="000D1C74" w:rsidRPr="007A108B" w:rsidRDefault="000D1C74" w:rsidP="0028574B">
            <w:pPr>
              <w:rPr>
                <w:sz w:val="24"/>
              </w:rPr>
            </w:pPr>
            <w:r w:rsidRPr="007A108B">
              <w:rPr>
                <w:sz w:val="24"/>
              </w:rPr>
              <w:t>- запрещается работать с неисправным компьютером/ноутбуком;</w:t>
            </w:r>
          </w:p>
          <w:p w:rsidR="000D1C74" w:rsidRPr="007A108B" w:rsidRDefault="000D1C74" w:rsidP="0028574B">
            <w:pPr>
              <w:rPr>
                <w:sz w:val="24"/>
              </w:rPr>
            </w:pPr>
            <w:r w:rsidRPr="007A108B">
              <w:rPr>
                <w:sz w:val="24"/>
              </w:rPr>
              <w:t>- нельзя заниматься очисткой компьютера/ноутбука, когда он находится под напряжением;</w:t>
            </w:r>
          </w:p>
          <w:p w:rsidR="000D1C74" w:rsidRPr="007A108B" w:rsidRDefault="000D1C74" w:rsidP="0028574B">
            <w:pPr>
              <w:rPr>
                <w:sz w:val="24"/>
              </w:rPr>
            </w:pPr>
            <w:r w:rsidRPr="007A108B">
              <w:rPr>
                <w:sz w:val="24"/>
              </w:rPr>
              <w:t>- недопустимо самостоятельно проводить ремонт ПК и оргтехники при отсутствии специальных навыков;</w:t>
            </w:r>
          </w:p>
          <w:p w:rsidR="000D1C74" w:rsidRPr="007A108B" w:rsidRDefault="000D1C74" w:rsidP="0028574B">
            <w:pPr>
              <w:rPr>
                <w:sz w:val="24"/>
              </w:rPr>
            </w:pPr>
            <w:r w:rsidRPr="007A108B">
              <w:rPr>
                <w:sz w:val="24"/>
              </w:rPr>
              <w:t>- нельзя располагать рядом с компьютером/ноутбуком жидкости, а также работать с мокрыми руками;</w:t>
            </w:r>
          </w:p>
          <w:p w:rsidR="000D1C74" w:rsidRPr="007A108B" w:rsidRDefault="000D1C74" w:rsidP="0028574B">
            <w:pPr>
              <w:rPr>
                <w:sz w:val="24"/>
              </w:rPr>
            </w:pPr>
            <w:r w:rsidRPr="007A108B">
              <w:rPr>
                <w:sz w:val="24"/>
              </w:rPr>
              <w:t>- необходимо следить, чтобы изображение на экранах видеомониторов было стабильным, ясным и предельно четким, не иметь мерцаний символов и фона, на экранах не должно быть бликов и отражений светильников, окон и окружающих предметов;</w:t>
            </w:r>
          </w:p>
          <w:p w:rsidR="000D1C74" w:rsidRPr="007A108B" w:rsidRDefault="000D1C74" w:rsidP="0028574B">
            <w:pPr>
              <w:rPr>
                <w:sz w:val="24"/>
              </w:rPr>
            </w:pPr>
            <w:r w:rsidRPr="007A108B">
              <w:rPr>
                <w:sz w:val="24"/>
              </w:rPr>
              <w:t>- суммарное время непосредственной работы с персональным компьютером и другой оргтехникой в течение дня должно быть не более 6 часов;</w:t>
            </w:r>
          </w:p>
          <w:p w:rsidR="000D1C74" w:rsidRPr="007A108B" w:rsidRDefault="000D1C74" w:rsidP="0028574B">
            <w:pPr>
              <w:rPr>
                <w:sz w:val="24"/>
              </w:rPr>
            </w:pPr>
            <w:r w:rsidRPr="007A108B">
              <w:rPr>
                <w:sz w:val="24"/>
              </w:rPr>
              <w:t>- запрещается прикасаться к задней панели персонального компьютера и другой оргтехники, монитора при включенном питании;</w:t>
            </w:r>
          </w:p>
          <w:p w:rsidR="000D1C74" w:rsidRPr="007A108B" w:rsidRDefault="000D1C74" w:rsidP="0028574B">
            <w:pPr>
              <w:rPr>
                <w:sz w:val="24"/>
              </w:rPr>
            </w:pPr>
            <w:r w:rsidRPr="007A108B">
              <w:rPr>
                <w:sz w:val="24"/>
              </w:rPr>
              <w:t>- нельзя допускать попадание влаги на поверхность монитора, рабочую поверхность клавиатуры, дисководов, принтеров и других устройств;</w:t>
            </w:r>
          </w:p>
          <w:p w:rsidR="000D1C74" w:rsidRPr="007A108B" w:rsidRDefault="000D1C74" w:rsidP="0028574B">
            <w:pPr>
              <w:rPr>
                <w:sz w:val="24"/>
              </w:rPr>
            </w:pPr>
            <w:r w:rsidRPr="007A108B">
              <w:rPr>
                <w:sz w:val="24"/>
              </w:rPr>
              <w:t>- нельзя производить самостоятельно вскрытие и ремонт оборудования;</w:t>
            </w:r>
          </w:p>
          <w:p w:rsidR="000D1C74" w:rsidRPr="007A108B" w:rsidRDefault="000D1C74" w:rsidP="0028574B">
            <w:pPr>
              <w:rPr>
                <w:sz w:val="24"/>
              </w:rPr>
            </w:pPr>
            <w:r w:rsidRPr="007A108B">
              <w:rPr>
                <w:sz w:val="24"/>
              </w:rPr>
              <w:t>- запрещается переключать разъемы интерфейсных кабелей периферийных устройств;</w:t>
            </w:r>
          </w:p>
          <w:p w:rsidR="000D1C74" w:rsidRPr="007A108B" w:rsidRDefault="000D1C74" w:rsidP="0028574B">
            <w:pPr>
              <w:rPr>
                <w:sz w:val="24"/>
              </w:rPr>
            </w:pPr>
            <w:r w:rsidRPr="007A108B">
              <w:rPr>
                <w:sz w:val="24"/>
              </w:rPr>
              <w:t>- запрещается загромождение верхних панелей устройств бумагами и посторонними предметами.</w:t>
            </w:r>
          </w:p>
        </w:tc>
      </w:tr>
      <w:tr w:rsidR="000D1C74" w:rsidRPr="00B036B6" w:rsidTr="0028574B">
        <w:tc>
          <w:tcPr>
            <w:tcW w:w="2376" w:type="dxa"/>
            <w:shd w:val="clear" w:color="auto" w:fill="auto"/>
          </w:tcPr>
          <w:p w:rsidR="000D1C74" w:rsidRPr="00B036B6" w:rsidRDefault="000D1C74" w:rsidP="0028574B">
            <w:pPr>
              <w:rPr>
                <w:sz w:val="24"/>
              </w:rPr>
            </w:pPr>
            <w:proofErr w:type="spellStart"/>
            <w:r>
              <w:rPr>
                <w:sz w:val="24"/>
              </w:rPr>
              <w:t>Реноватор</w:t>
            </w:r>
            <w:proofErr w:type="spellEnd"/>
          </w:p>
        </w:tc>
        <w:tc>
          <w:tcPr>
            <w:tcW w:w="12191" w:type="dxa"/>
            <w:shd w:val="clear" w:color="auto" w:fill="auto"/>
          </w:tcPr>
          <w:p w:rsidR="000D1C74" w:rsidRPr="009C64A5" w:rsidRDefault="000D1C74" w:rsidP="0028574B">
            <w:pPr>
              <w:rPr>
                <w:sz w:val="24"/>
              </w:rPr>
            </w:pPr>
            <w:r>
              <w:rPr>
                <w:sz w:val="24"/>
              </w:rPr>
              <w:t>-</w:t>
            </w:r>
            <w:r w:rsidRPr="009C64A5">
              <w:rPr>
                <w:sz w:val="24"/>
              </w:rPr>
              <w:t xml:space="preserve"> При выполнении работ, при которых рабочий инструмент может задеть </w:t>
            </w:r>
            <w:r w:rsidRPr="009C64A5">
              <w:rPr>
                <w:sz w:val="24"/>
              </w:rPr>
              <w:lastRenderedPageBreak/>
              <w:t>скрытую электропроводку</w:t>
            </w:r>
            <w:r>
              <w:rPr>
                <w:sz w:val="24"/>
              </w:rPr>
              <w:t>,</w:t>
            </w:r>
          </w:p>
          <w:p w:rsidR="000D1C74" w:rsidRPr="009C64A5" w:rsidRDefault="000D1C74" w:rsidP="0028574B">
            <w:pPr>
              <w:rPr>
                <w:sz w:val="24"/>
              </w:rPr>
            </w:pPr>
            <w:r w:rsidRPr="009C64A5">
              <w:rPr>
                <w:sz w:val="24"/>
              </w:rPr>
              <w:t>держите электроинструмент за изолированные ручки. Конта</w:t>
            </w:r>
            <w:proofErr w:type="gramStart"/>
            <w:r w:rsidRPr="009C64A5">
              <w:rPr>
                <w:sz w:val="24"/>
              </w:rPr>
              <w:t>кт с пр</w:t>
            </w:r>
            <w:proofErr w:type="gramEnd"/>
            <w:r w:rsidRPr="009C64A5">
              <w:rPr>
                <w:sz w:val="24"/>
              </w:rPr>
              <w:t>оводкой под напряжением может привести к попаданию</w:t>
            </w:r>
            <w:r>
              <w:rPr>
                <w:sz w:val="24"/>
              </w:rPr>
              <w:t xml:space="preserve"> </w:t>
            </w:r>
            <w:r w:rsidRPr="009C64A5">
              <w:rPr>
                <w:sz w:val="24"/>
              </w:rPr>
              <w:t>под напряжение металлических частей электроинструмента и к поражению электротоком.</w:t>
            </w:r>
          </w:p>
          <w:p w:rsidR="000D1C74" w:rsidRPr="009C64A5" w:rsidRDefault="000D1C74" w:rsidP="0028574B">
            <w:pPr>
              <w:rPr>
                <w:sz w:val="24"/>
              </w:rPr>
            </w:pPr>
            <w:r>
              <w:rPr>
                <w:sz w:val="24"/>
              </w:rPr>
              <w:t>-</w:t>
            </w:r>
            <w:r w:rsidRPr="009C64A5">
              <w:rPr>
                <w:sz w:val="24"/>
              </w:rPr>
              <w:t xml:space="preserve"> Не подставляйте руки в зону пиления. Не подсовывайте руки под заготовку. При контакте с пильным полотном возникает опасность </w:t>
            </w:r>
            <w:proofErr w:type="spellStart"/>
            <w:r w:rsidRPr="009C64A5">
              <w:rPr>
                <w:sz w:val="24"/>
              </w:rPr>
              <w:t>травмирования</w:t>
            </w:r>
            <w:proofErr w:type="spellEnd"/>
            <w:r w:rsidRPr="009C64A5">
              <w:rPr>
                <w:sz w:val="24"/>
              </w:rPr>
              <w:t>.</w:t>
            </w:r>
          </w:p>
          <w:p w:rsidR="000D1C74" w:rsidRPr="009C64A5" w:rsidRDefault="000D1C74" w:rsidP="0028574B">
            <w:pPr>
              <w:rPr>
                <w:sz w:val="24"/>
              </w:rPr>
            </w:pPr>
            <w:r>
              <w:rPr>
                <w:sz w:val="24"/>
              </w:rPr>
              <w:t>-</w:t>
            </w:r>
            <w:r w:rsidRPr="009C64A5">
              <w:rPr>
                <w:sz w:val="24"/>
              </w:rPr>
              <w:t xml:space="preserve"> Всегда держите электроинструмент во время работы обеими руками, заняв предварительно устойчивое положение. Двумя руками Вы работаете более</w:t>
            </w:r>
            <w:r>
              <w:rPr>
                <w:sz w:val="24"/>
              </w:rPr>
              <w:t xml:space="preserve"> </w:t>
            </w:r>
            <w:r w:rsidRPr="009C64A5">
              <w:rPr>
                <w:sz w:val="24"/>
              </w:rPr>
              <w:t>надежно с электроинструментом.</w:t>
            </w:r>
          </w:p>
          <w:p w:rsidR="000D1C74" w:rsidRPr="009C64A5" w:rsidRDefault="000D1C74" w:rsidP="0028574B">
            <w:pPr>
              <w:rPr>
                <w:sz w:val="24"/>
              </w:rPr>
            </w:pPr>
            <w:r>
              <w:rPr>
                <w:sz w:val="24"/>
              </w:rPr>
              <w:t>-</w:t>
            </w:r>
            <w:r w:rsidRPr="009C64A5">
              <w:rPr>
                <w:sz w:val="24"/>
              </w:rPr>
              <w:t xml:space="preserve"> Закрепляйте заготовку. Заготовка, установленная в</w:t>
            </w:r>
            <w:r>
              <w:rPr>
                <w:sz w:val="24"/>
              </w:rPr>
              <w:t xml:space="preserve"> </w:t>
            </w:r>
            <w:r w:rsidRPr="009C64A5">
              <w:rPr>
                <w:sz w:val="24"/>
              </w:rPr>
              <w:t>зажимное приспособление или в тиски, удерживается</w:t>
            </w:r>
          </w:p>
          <w:p w:rsidR="000D1C74" w:rsidRPr="009C64A5" w:rsidRDefault="000D1C74" w:rsidP="0028574B">
            <w:pPr>
              <w:rPr>
                <w:sz w:val="24"/>
              </w:rPr>
            </w:pPr>
            <w:r w:rsidRPr="009C64A5">
              <w:rPr>
                <w:sz w:val="24"/>
              </w:rPr>
              <w:t>более надежно, чем в Вашей руке.</w:t>
            </w:r>
          </w:p>
          <w:p w:rsidR="000D1C74" w:rsidRPr="009C64A5" w:rsidRDefault="000D1C74" w:rsidP="0028574B">
            <w:pPr>
              <w:rPr>
                <w:sz w:val="24"/>
              </w:rPr>
            </w:pPr>
            <w:r>
              <w:rPr>
                <w:sz w:val="24"/>
              </w:rPr>
              <w:t>-</w:t>
            </w:r>
            <w:r w:rsidRPr="009C64A5">
              <w:rPr>
                <w:sz w:val="24"/>
              </w:rPr>
              <w:t xml:space="preserve"> При смене рабочего инструмента пользуйтесь защитными перчатками. При продолжительной работе</w:t>
            </w:r>
          </w:p>
          <w:p w:rsidR="000D1C74" w:rsidRPr="009C64A5" w:rsidRDefault="000D1C74" w:rsidP="0028574B">
            <w:pPr>
              <w:rPr>
                <w:sz w:val="24"/>
              </w:rPr>
            </w:pPr>
            <w:r w:rsidRPr="009C64A5">
              <w:rPr>
                <w:sz w:val="24"/>
              </w:rPr>
              <w:t>рабочий инструмент нагревается.</w:t>
            </w:r>
          </w:p>
          <w:p w:rsidR="000D1C74" w:rsidRPr="009C64A5" w:rsidRDefault="000D1C74" w:rsidP="0028574B">
            <w:pPr>
              <w:rPr>
                <w:sz w:val="24"/>
              </w:rPr>
            </w:pPr>
            <w:r>
              <w:rPr>
                <w:sz w:val="24"/>
              </w:rPr>
              <w:t>- Не скоблите</w:t>
            </w:r>
            <w:r w:rsidRPr="009C64A5">
              <w:rPr>
                <w:sz w:val="24"/>
              </w:rPr>
              <w:t xml:space="preserve"> влажные поверхности. Проникновение воды</w:t>
            </w:r>
            <w:r>
              <w:rPr>
                <w:sz w:val="24"/>
              </w:rPr>
              <w:t xml:space="preserve"> </w:t>
            </w:r>
            <w:r w:rsidRPr="009C64A5">
              <w:rPr>
                <w:sz w:val="24"/>
              </w:rPr>
              <w:t>в электроинструмент повышает риск поражения электротоком.</w:t>
            </w:r>
          </w:p>
          <w:p w:rsidR="000D1C74" w:rsidRPr="009C64A5" w:rsidRDefault="000D1C74" w:rsidP="0028574B">
            <w:pPr>
              <w:rPr>
                <w:sz w:val="24"/>
              </w:rPr>
            </w:pPr>
            <w:r>
              <w:rPr>
                <w:sz w:val="24"/>
              </w:rPr>
              <w:t>-</w:t>
            </w:r>
            <w:r w:rsidRPr="009C64A5">
              <w:rPr>
                <w:sz w:val="24"/>
              </w:rPr>
              <w:t xml:space="preserve"> Не наносите на подлежащую обработке поверхность жидкости с содержанием растворителя. При</w:t>
            </w:r>
          </w:p>
          <w:p w:rsidR="000D1C74" w:rsidRPr="009C64A5" w:rsidRDefault="000D1C74" w:rsidP="0028574B">
            <w:pPr>
              <w:rPr>
                <w:sz w:val="24"/>
              </w:rPr>
            </w:pPr>
            <w:proofErr w:type="gramStart"/>
            <w:r w:rsidRPr="009C64A5">
              <w:rPr>
                <w:sz w:val="24"/>
              </w:rPr>
              <w:t>нагреве</w:t>
            </w:r>
            <w:proofErr w:type="gramEnd"/>
            <w:r w:rsidRPr="009C64A5">
              <w:rPr>
                <w:sz w:val="24"/>
              </w:rPr>
              <w:t xml:space="preserve"> материалов при скоблении могут возникнуть</w:t>
            </w:r>
            <w:r>
              <w:rPr>
                <w:sz w:val="24"/>
              </w:rPr>
              <w:t xml:space="preserve"> </w:t>
            </w:r>
            <w:r w:rsidRPr="009C64A5">
              <w:rPr>
                <w:sz w:val="24"/>
              </w:rPr>
              <w:t>ядовитые газы.</w:t>
            </w:r>
          </w:p>
          <w:p w:rsidR="000D1C74" w:rsidRPr="00B036B6" w:rsidRDefault="000D1C74" w:rsidP="0028574B">
            <w:pPr>
              <w:rPr>
                <w:sz w:val="24"/>
              </w:rPr>
            </w:pPr>
            <w:r>
              <w:rPr>
                <w:sz w:val="24"/>
              </w:rPr>
              <w:t>-</w:t>
            </w:r>
            <w:r w:rsidRPr="009C64A5">
              <w:rPr>
                <w:sz w:val="24"/>
              </w:rPr>
              <w:t xml:space="preserve"> Будьте особенно осторожны при работе с шабером.</w:t>
            </w:r>
            <w:r>
              <w:rPr>
                <w:sz w:val="24"/>
              </w:rPr>
              <w:t xml:space="preserve"> </w:t>
            </w:r>
            <w:r w:rsidRPr="009C64A5">
              <w:rPr>
                <w:sz w:val="24"/>
              </w:rPr>
              <w:t xml:space="preserve">Инструмент очень острый – опасность </w:t>
            </w:r>
            <w:proofErr w:type="spellStart"/>
            <w:r w:rsidRPr="009C64A5">
              <w:rPr>
                <w:sz w:val="24"/>
              </w:rPr>
              <w:t>травмирования</w:t>
            </w:r>
            <w:proofErr w:type="spellEnd"/>
            <w:r w:rsidRPr="009C64A5">
              <w:rPr>
                <w:sz w:val="24"/>
              </w:rPr>
              <w:t>.</w:t>
            </w:r>
          </w:p>
        </w:tc>
      </w:tr>
      <w:tr w:rsidR="000D1C74" w:rsidRPr="00B036B6" w:rsidTr="0028574B">
        <w:tc>
          <w:tcPr>
            <w:tcW w:w="2376" w:type="dxa"/>
            <w:shd w:val="clear" w:color="auto" w:fill="auto"/>
          </w:tcPr>
          <w:p w:rsidR="000D1C74" w:rsidRDefault="000D1C74" w:rsidP="0028574B">
            <w:pPr>
              <w:rPr>
                <w:sz w:val="24"/>
              </w:rPr>
            </w:pPr>
            <w:r>
              <w:rPr>
                <w:sz w:val="24"/>
                <w:szCs w:val="28"/>
              </w:rPr>
              <w:lastRenderedPageBreak/>
              <w:t>Ме</w:t>
            </w:r>
            <w:r w:rsidRPr="007A108B">
              <w:rPr>
                <w:sz w:val="24"/>
                <w:szCs w:val="28"/>
              </w:rPr>
              <w:t>гомметр</w:t>
            </w:r>
          </w:p>
        </w:tc>
        <w:tc>
          <w:tcPr>
            <w:tcW w:w="12191" w:type="dxa"/>
            <w:shd w:val="clear" w:color="auto" w:fill="auto"/>
          </w:tcPr>
          <w:p w:rsidR="000D1C74" w:rsidRDefault="000D1C74" w:rsidP="0028574B">
            <w:pPr>
              <w:rPr>
                <w:sz w:val="24"/>
              </w:rPr>
            </w:pPr>
            <w:r w:rsidRPr="00073BC5">
              <w:rPr>
                <w:sz w:val="24"/>
              </w:rPr>
              <w:t>При измерении сопротивления изоляции действующих электроустановок – необходимо полностью</w:t>
            </w:r>
            <w:r>
              <w:rPr>
                <w:sz w:val="24"/>
              </w:rPr>
              <w:t xml:space="preserve"> </w:t>
            </w:r>
            <w:r w:rsidRPr="00073BC5">
              <w:rPr>
                <w:sz w:val="24"/>
              </w:rPr>
              <w:t>обесточить и отключить от потребителей проверяемую цепь, и принять меры предосторожности для</w:t>
            </w:r>
            <w:r>
              <w:rPr>
                <w:sz w:val="24"/>
              </w:rPr>
              <w:t xml:space="preserve"> </w:t>
            </w:r>
            <w:r w:rsidRPr="00073BC5">
              <w:rPr>
                <w:sz w:val="24"/>
              </w:rPr>
              <w:t>исключения поражения электрическим током персонала.</w:t>
            </w:r>
            <w:r>
              <w:rPr>
                <w:sz w:val="24"/>
              </w:rPr>
              <w:t xml:space="preserve"> </w:t>
            </w:r>
          </w:p>
          <w:p w:rsidR="000D1C74" w:rsidRPr="00073BC5" w:rsidRDefault="000D1C74" w:rsidP="0028574B">
            <w:pPr>
              <w:rPr>
                <w:sz w:val="24"/>
              </w:rPr>
            </w:pPr>
            <w:r w:rsidRPr="00073BC5">
              <w:rPr>
                <w:sz w:val="24"/>
              </w:rPr>
              <w:t>• Не проводите измерений при повышенной влажности воздуха или с влажными руками.</w:t>
            </w:r>
          </w:p>
          <w:p w:rsidR="000D1C74" w:rsidRPr="00073BC5" w:rsidRDefault="000D1C74" w:rsidP="0028574B">
            <w:pPr>
              <w:rPr>
                <w:sz w:val="24"/>
              </w:rPr>
            </w:pPr>
            <w:r w:rsidRPr="00073BC5">
              <w:rPr>
                <w:sz w:val="24"/>
              </w:rPr>
              <w:t>• Не проводите измерений с открытой или отсутствующей крышкой батарейного отсека.</w:t>
            </w:r>
          </w:p>
          <w:p w:rsidR="000D1C74" w:rsidRPr="00073BC5" w:rsidRDefault="000D1C74" w:rsidP="0028574B">
            <w:pPr>
              <w:rPr>
                <w:sz w:val="24"/>
              </w:rPr>
            </w:pPr>
            <w:r w:rsidRPr="00073BC5">
              <w:rPr>
                <w:sz w:val="24"/>
              </w:rPr>
              <w:t>• Не прикасайтесь во время измерения к открытым токоведущим проводникам.</w:t>
            </w:r>
          </w:p>
          <w:p w:rsidR="000D1C74" w:rsidRPr="00073BC5" w:rsidRDefault="000D1C74" w:rsidP="0028574B">
            <w:pPr>
              <w:rPr>
                <w:sz w:val="24"/>
              </w:rPr>
            </w:pPr>
            <w:r w:rsidRPr="00073BC5">
              <w:rPr>
                <w:sz w:val="24"/>
              </w:rPr>
              <w:t>• Перед включением прибора убедитесь, что кнопка «Тест» находится в выключенном состоянии.</w:t>
            </w:r>
          </w:p>
          <w:p w:rsidR="000D1C74" w:rsidRPr="00073BC5" w:rsidRDefault="000D1C74" w:rsidP="0028574B">
            <w:pPr>
              <w:rPr>
                <w:sz w:val="24"/>
              </w:rPr>
            </w:pPr>
            <w:r w:rsidRPr="00073BC5">
              <w:rPr>
                <w:sz w:val="24"/>
              </w:rPr>
              <w:t>• Перед измерением убедитесь, что все измерительные провода надежно подключены к прибору.</w:t>
            </w:r>
          </w:p>
          <w:p w:rsidR="000D1C74" w:rsidRDefault="000D1C74" w:rsidP="0028574B">
            <w:pPr>
              <w:rPr>
                <w:sz w:val="24"/>
              </w:rPr>
            </w:pPr>
            <w:r w:rsidRPr="00073BC5">
              <w:rPr>
                <w:sz w:val="24"/>
              </w:rPr>
              <w:t xml:space="preserve">• Эксплуатация с повреждённым корпусом или щупами строго </w:t>
            </w:r>
            <w:r>
              <w:rPr>
                <w:sz w:val="24"/>
              </w:rPr>
              <w:t>запрещена. Время от времени про</w:t>
            </w:r>
            <w:r w:rsidRPr="00073BC5">
              <w:rPr>
                <w:sz w:val="24"/>
              </w:rPr>
              <w:t>веряйте корпус прибора на предмет трещин, а измерительные щу</w:t>
            </w:r>
            <w:r>
              <w:rPr>
                <w:sz w:val="24"/>
              </w:rPr>
              <w:t>пы - на предмет повреждения изо</w:t>
            </w:r>
            <w:r w:rsidRPr="00073BC5">
              <w:rPr>
                <w:sz w:val="24"/>
              </w:rPr>
              <w:t xml:space="preserve">ляции. • Не разбирайте, и не пытайтесь ремонтировать прибор самостоятельно или вносить изменения </w:t>
            </w:r>
            <w:proofErr w:type="spellStart"/>
            <w:r w:rsidRPr="00073BC5">
              <w:rPr>
                <w:sz w:val="24"/>
              </w:rPr>
              <w:t>вего</w:t>
            </w:r>
            <w:proofErr w:type="spellEnd"/>
            <w:r w:rsidRPr="00073BC5">
              <w:rPr>
                <w:sz w:val="24"/>
              </w:rPr>
              <w:t xml:space="preserve"> </w:t>
            </w:r>
            <w:r w:rsidRPr="00073BC5">
              <w:rPr>
                <w:sz w:val="24"/>
              </w:rPr>
              <w:lastRenderedPageBreak/>
              <w:t xml:space="preserve">конструкцию – это опасно для жизни. </w:t>
            </w:r>
          </w:p>
          <w:p w:rsidR="000D1C74" w:rsidRPr="00FD3845" w:rsidRDefault="000D1C74" w:rsidP="0028574B">
            <w:pPr>
              <w:rPr>
                <w:sz w:val="24"/>
              </w:rPr>
            </w:pPr>
            <w:r w:rsidRPr="00FD3845">
              <w:rPr>
                <w:sz w:val="24"/>
              </w:rPr>
              <w:t>• Если в прибор попала влага или жидкость немедленно выключите прибор, извлеките из</w:t>
            </w:r>
            <w:r>
              <w:rPr>
                <w:sz w:val="24"/>
              </w:rPr>
              <w:t xml:space="preserve"> </w:t>
            </w:r>
            <w:r w:rsidRPr="00FD3845">
              <w:rPr>
                <w:sz w:val="24"/>
              </w:rPr>
              <w:t>него элементы питания и обратитесь к дилеру или в сервисный центр.</w:t>
            </w:r>
            <w:r>
              <w:rPr>
                <w:sz w:val="24"/>
              </w:rPr>
              <w:t xml:space="preserve"> </w:t>
            </w:r>
          </w:p>
          <w:p w:rsidR="000D1C74" w:rsidRPr="00FD3845" w:rsidRDefault="000D1C74" w:rsidP="0028574B">
            <w:pPr>
              <w:rPr>
                <w:sz w:val="24"/>
              </w:rPr>
            </w:pPr>
            <w:r w:rsidRPr="00FD3845">
              <w:rPr>
                <w:sz w:val="24"/>
              </w:rPr>
              <w:t>• Если в приборе образовался конденса</w:t>
            </w:r>
            <w:proofErr w:type="gramStart"/>
            <w:r w:rsidRPr="00FD3845">
              <w:rPr>
                <w:sz w:val="24"/>
              </w:rPr>
              <w:t>т(</w:t>
            </w:r>
            <w:proofErr w:type="gramEnd"/>
            <w:r w:rsidRPr="00FD3845">
              <w:rPr>
                <w:sz w:val="24"/>
              </w:rPr>
              <w:t>что может быть вызвано резкой сменой температуры окружающего воздуха) – необходимо не включая прибор, извлечь элементы</w:t>
            </w:r>
            <w:r>
              <w:rPr>
                <w:sz w:val="24"/>
              </w:rPr>
              <w:t xml:space="preserve"> </w:t>
            </w:r>
            <w:r w:rsidRPr="00FD3845">
              <w:rPr>
                <w:sz w:val="24"/>
              </w:rPr>
              <w:t>питания и выдержать его при комнатной температуре без упаковки не менее 3 часов.</w:t>
            </w:r>
          </w:p>
          <w:p w:rsidR="000D1C74" w:rsidRDefault="000D1C74" w:rsidP="0028574B">
            <w:pPr>
              <w:rPr>
                <w:sz w:val="24"/>
              </w:rPr>
            </w:pPr>
            <w:r w:rsidRPr="00FD3845">
              <w:rPr>
                <w:sz w:val="24"/>
              </w:rPr>
              <w:t>• При открывании крышки батарейного отсека убедитесь, что прибор выключен.</w:t>
            </w:r>
          </w:p>
        </w:tc>
      </w:tr>
      <w:tr w:rsidR="000D1C74" w:rsidRPr="00B036B6" w:rsidTr="0028574B">
        <w:tc>
          <w:tcPr>
            <w:tcW w:w="2376" w:type="dxa"/>
            <w:shd w:val="clear" w:color="auto" w:fill="auto"/>
          </w:tcPr>
          <w:p w:rsidR="000D1C74" w:rsidRDefault="000D1C74" w:rsidP="0028574B">
            <w:pPr>
              <w:rPr>
                <w:sz w:val="24"/>
                <w:szCs w:val="28"/>
              </w:rPr>
            </w:pPr>
            <w:r>
              <w:rPr>
                <w:sz w:val="24"/>
              </w:rPr>
              <w:lastRenderedPageBreak/>
              <w:t>Омметр</w:t>
            </w:r>
          </w:p>
        </w:tc>
        <w:tc>
          <w:tcPr>
            <w:tcW w:w="12191" w:type="dxa"/>
            <w:shd w:val="clear" w:color="auto" w:fill="auto"/>
          </w:tcPr>
          <w:p w:rsidR="000D1C74" w:rsidRPr="00B76F4D" w:rsidRDefault="000D1C74" w:rsidP="0028574B">
            <w:pPr>
              <w:rPr>
                <w:sz w:val="24"/>
              </w:rPr>
            </w:pPr>
            <w:r w:rsidRPr="00B76F4D">
              <w:rPr>
                <w:sz w:val="24"/>
              </w:rPr>
              <w:t xml:space="preserve">При измерении сопротивления </w:t>
            </w:r>
            <w:r>
              <w:rPr>
                <w:sz w:val="24"/>
              </w:rPr>
              <w:t xml:space="preserve">цепей заземления </w:t>
            </w:r>
            <w:r w:rsidRPr="00B76F4D">
              <w:rPr>
                <w:sz w:val="24"/>
              </w:rPr>
              <w:t>– необходимо полностью обесточить и отключить от потребителей проверяемую цепь, и принять меры предосторожности для</w:t>
            </w:r>
            <w:r>
              <w:rPr>
                <w:sz w:val="24"/>
              </w:rPr>
              <w:t xml:space="preserve"> </w:t>
            </w:r>
            <w:r w:rsidRPr="00B76F4D">
              <w:rPr>
                <w:sz w:val="24"/>
              </w:rPr>
              <w:t xml:space="preserve">исключения поражения электрическим током персонала. </w:t>
            </w:r>
          </w:p>
          <w:p w:rsidR="000D1C74" w:rsidRPr="00B76F4D" w:rsidRDefault="000D1C74" w:rsidP="0028574B">
            <w:pPr>
              <w:rPr>
                <w:sz w:val="24"/>
              </w:rPr>
            </w:pPr>
            <w:r w:rsidRPr="00B76F4D">
              <w:rPr>
                <w:sz w:val="24"/>
              </w:rPr>
              <w:t>• Не проводите измерений при повышенной влажности воздуха или с влажными руками.</w:t>
            </w:r>
          </w:p>
          <w:p w:rsidR="000D1C74" w:rsidRPr="00B76F4D" w:rsidRDefault="000D1C74" w:rsidP="0028574B">
            <w:pPr>
              <w:rPr>
                <w:sz w:val="24"/>
              </w:rPr>
            </w:pPr>
            <w:r w:rsidRPr="00B76F4D">
              <w:rPr>
                <w:sz w:val="24"/>
              </w:rPr>
              <w:t>• Не проводите измерений с открытой или отсутствующей крышкой батарейного отсека.</w:t>
            </w:r>
          </w:p>
          <w:p w:rsidR="000D1C74" w:rsidRPr="00B76F4D" w:rsidRDefault="000D1C74" w:rsidP="0028574B">
            <w:pPr>
              <w:rPr>
                <w:sz w:val="24"/>
              </w:rPr>
            </w:pPr>
            <w:r w:rsidRPr="00B76F4D">
              <w:rPr>
                <w:sz w:val="24"/>
              </w:rPr>
              <w:t>• Не прикасайтесь во время измерения к открытым токоведущим проводникам.</w:t>
            </w:r>
          </w:p>
          <w:p w:rsidR="000D1C74" w:rsidRPr="00B76F4D" w:rsidRDefault="000D1C74" w:rsidP="0028574B">
            <w:pPr>
              <w:rPr>
                <w:sz w:val="24"/>
              </w:rPr>
            </w:pPr>
            <w:r w:rsidRPr="00B76F4D">
              <w:rPr>
                <w:sz w:val="24"/>
              </w:rPr>
              <w:t>• Перед включением прибора убедитесь, что кнопка «Тест» находится в выключенном состоянии.</w:t>
            </w:r>
          </w:p>
          <w:p w:rsidR="000D1C74" w:rsidRPr="00B76F4D" w:rsidRDefault="000D1C74" w:rsidP="0028574B">
            <w:pPr>
              <w:rPr>
                <w:sz w:val="24"/>
              </w:rPr>
            </w:pPr>
            <w:r w:rsidRPr="00B76F4D">
              <w:rPr>
                <w:sz w:val="24"/>
              </w:rPr>
              <w:t>• Перед измерением убедитесь, что все измерительные провода надежно подключены к прибору.</w:t>
            </w:r>
          </w:p>
          <w:p w:rsidR="000D1C74" w:rsidRDefault="000D1C74" w:rsidP="0028574B">
            <w:pPr>
              <w:rPr>
                <w:sz w:val="24"/>
              </w:rPr>
            </w:pPr>
            <w:r w:rsidRPr="00B76F4D">
              <w:rPr>
                <w:sz w:val="24"/>
              </w:rPr>
              <w:t xml:space="preserve">• Эксплуатация с повреждённым корпусом или щупами строго запрещена. Время от времени проверяйте корпус прибора на предмет трещин, а измерительные щупы - на предмет повреждения изоляции. </w:t>
            </w:r>
          </w:p>
          <w:p w:rsidR="000D1C74" w:rsidRPr="00B76F4D" w:rsidRDefault="000D1C74" w:rsidP="0028574B">
            <w:pPr>
              <w:rPr>
                <w:sz w:val="24"/>
              </w:rPr>
            </w:pPr>
            <w:r w:rsidRPr="00B76F4D">
              <w:rPr>
                <w:sz w:val="24"/>
              </w:rPr>
              <w:t xml:space="preserve">• Не разбирайте, и не пытайтесь ремонтировать прибор самостоятельно или вносить изменения </w:t>
            </w:r>
            <w:proofErr w:type="spellStart"/>
            <w:r w:rsidRPr="00B76F4D">
              <w:rPr>
                <w:sz w:val="24"/>
              </w:rPr>
              <w:t>вего</w:t>
            </w:r>
            <w:proofErr w:type="spellEnd"/>
            <w:r w:rsidRPr="00B76F4D">
              <w:rPr>
                <w:sz w:val="24"/>
              </w:rPr>
              <w:t xml:space="preserve"> конструкцию – это опасно для жизни. </w:t>
            </w:r>
          </w:p>
          <w:p w:rsidR="000D1C74" w:rsidRPr="00B76F4D" w:rsidRDefault="000D1C74" w:rsidP="0028574B">
            <w:pPr>
              <w:rPr>
                <w:sz w:val="24"/>
              </w:rPr>
            </w:pPr>
            <w:r w:rsidRPr="00B76F4D">
              <w:rPr>
                <w:sz w:val="24"/>
              </w:rPr>
              <w:t xml:space="preserve">• Если в прибор попала влага или жидкость немедленно выключите прибор, извлеките из него элементы питания и обратитесь к дилеру или в сервисный центр. </w:t>
            </w:r>
          </w:p>
          <w:p w:rsidR="000D1C74" w:rsidRPr="00B76F4D" w:rsidRDefault="000D1C74" w:rsidP="0028574B">
            <w:pPr>
              <w:rPr>
                <w:sz w:val="24"/>
              </w:rPr>
            </w:pPr>
            <w:r w:rsidRPr="00B76F4D">
              <w:rPr>
                <w:sz w:val="24"/>
              </w:rPr>
              <w:t>• Если в приборе образовался конденса</w:t>
            </w:r>
            <w:proofErr w:type="gramStart"/>
            <w:r w:rsidRPr="00B76F4D">
              <w:rPr>
                <w:sz w:val="24"/>
              </w:rPr>
              <w:t>т(</w:t>
            </w:r>
            <w:proofErr w:type="gramEnd"/>
            <w:r w:rsidRPr="00B76F4D">
              <w:rPr>
                <w:sz w:val="24"/>
              </w:rPr>
              <w:t>что может быть вызвано резкой сменой температуры окружающего воздуха) – необходимо не включая прибор, извлечь элементы питания и выдержать его при комнатной температуре без упаковки не менее 3 часов.</w:t>
            </w:r>
          </w:p>
          <w:p w:rsidR="000D1C74" w:rsidRDefault="000D1C74" w:rsidP="0028574B">
            <w:pPr>
              <w:rPr>
                <w:sz w:val="24"/>
              </w:rPr>
            </w:pPr>
            <w:r w:rsidRPr="00B76F4D">
              <w:rPr>
                <w:sz w:val="24"/>
              </w:rPr>
              <w:t>• При открывании крышки батарейного отсека убедитесь, что прибор выключен.</w:t>
            </w:r>
          </w:p>
        </w:tc>
      </w:tr>
      <w:tr w:rsidR="000D1C74" w:rsidRPr="00B036B6" w:rsidTr="0028574B">
        <w:tc>
          <w:tcPr>
            <w:tcW w:w="2376" w:type="dxa"/>
            <w:shd w:val="clear" w:color="auto" w:fill="auto"/>
          </w:tcPr>
          <w:p w:rsidR="000D1C74" w:rsidRPr="00B036B6" w:rsidRDefault="000D1C74" w:rsidP="0028574B">
            <w:pPr>
              <w:rPr>
                <w:sz w:val="24"/>
              </w:rPr>
            </w:pPr>
            <w:r>
              <w:rPr>
                <w:sz w:val="24"/>
              </w:rPr>
              <w:t>Лобзик</w:t>
            </w:r>
          </w:p>
        </w:tc>
        <w:tc>
          <w:tcPr>
            <w:tcW w:w="12191" w:type="dxa"/>
            <w:shd w:val="clear" w:color="auto" w:fill="auto"/>
          </w:tcPr>
          <w:p w:rsidR="000D1C74" w:rsidRPr="00355566" w:rsidRDefault="000D1C74" w:rsidP="0028574B">
            <w:pPr>
              <w:rPr>
                <w:sz w:val="24"/>
              </w:rPr>
            </w:pPr>
            <w:r>
              <w:rPr>
                <w:sz w:val="24"/>
              </w:rPr>
              <w:t xml:space="preserve">- </w:t>
            </w:r>
            <w:r w:rsidRPr="00355566">
              <w:rPr>
                <w:sz w:val="24"/>
              </w:rPr>
              <w:t>При выполнении работ вблизи скрытой</w:t>
            </w:r>
            <w:r>
              <w:rPr>
                <w:sz w:val="24"/>
              </w:rPr>
              <w:t xml:space="preserve"> </w:t>
            </w:r>
            <w:r w:rsidRPr="00355566">
              <w:rPr>
                <w:sz w:val="24"/>
              </w:rPr>
              <w:t>электропроводки держите инструмент</w:t>
            </w:r>
            <w:r>
              <w:rPr>
                <w:sz w:val="24"/>
              </w:rPr>
              <w:t xml:space="preserve"> </w:t>
            </w:r>
            <w:r w:rsidRPr="00355566">
              <w:rPr>
                <w:sz w:val="24"/>
              </w:rPr>
              <w:t>только за изолированные поверхности.</w:t>
            </w:r>
          </w:p>
          <w:p w:rsidR="000D1C74" w:rsidRPr="00355566" w:rsidRDefault="000D1C74" w:rsidP="0028574B">
            <w:pPr>
              <w:rPr>
                <w:sz w:val="24"/>
              </w:rPr>
            </w:pPr>
            <w:r>
              <w:rPr>
                <w:sz w:val="24"/>
              </w:rPr>
              <w:t xml:space="preserve">- </w:t>
            </w:r>
            <w:r w:rsidRPr="00355566">
              <w:rPr>
                <w:sz w:val="24"/>
              </w:rPr>
              <w:t>Контакт с находящимися под напряжением</w:t>
            </w:r>
            <w:r>
              <w:rPr>
                <w:sz w:val="24"/>
              </w:rPr>
              <w:t xml:space="preserve"> </w:t>
            </w:r>
            <w:r w:rsidRPr="00355566">
              <w:rPr>
                <w:sz w:val="24"/>
              </w:rPr>
              <w:t>проводами способен передать ток на</w:t>
            </w:r>
            <w:r>
              <w:rPr>
                <w:sz w:val="24"/>
              </w:rPr>
              <w:t xml:space="preserve"> </w:t>
            </w:r>
            <w:r w:rsidRPr="00355566">
              <w:rPr>
                <w:sz w:val="24"/>
              </w:rPr>
              <w:t>металлические части прибора и</w:t>
            </w:r>
            <w:r>
              <w:rPr>
                <w:sz w:val="24"/>
              </w:rPr>
              <w:t xml:space="preserve"> </w:t>
            </w:r>
            <w:r w:rsidRPr="00355566">
              <w:rPr>
                <w:sz w:val="24"/>
              </w:rPr>
              <w:t>спровоцировать удар электрическим током.</w:t>
            </w:r>
          </w:p>
          <w:p w:rsidR="000D1C74" w:rsidRPr="00355566" w:rsidRDefault="000D1C74" w:rsidP="0028574B">
            <w:pPr>
              <w:rPr>
                <w:sz w:val="24"/>
              </w:rPr>
            </w:pPr>
            <w:r>
              <w:rPr>
                <w:sz w:val="24"/>
              </w:rPr>
              <w:t xml:space="preserve">- </w:t>
            </w:r>
            <w:r w:rsidRPr="00355566">
              <w:rPr>
                <w:sz w:val="24"/>
              </w:rPr>
              <w:t xml:space="preserve">Заготовку следует надежно закрепить и зафиксировать от сдвига, например, </w:t>
            </w:r>
            <w:r w:rsidRPr="00355566">
              <w:rPr>
                <w:sz w:val="24"/>
              </w:rPr>
              <w:lastRenderedPageBreak/>
              <w:t>с помощью</w:t>
            </w:r>
            <w:r>
              <w:rPr>
                <w:sz w:val="24"/>
              </w:rPr>
              <w:t xml:space="preserve"> </w:t>
            </w:r>
            <w:r w:rsidRPr="00355566">
              <w:rPr>
                <w:sz w:val="24"/>
              </w:rPr>
              <w:t>зажимных приспособлений.</w:t>
            </w:r>
          </w:p>
          <w:p w:rsidR="000D1C74" w:rsidRPr="00355566" w:rsidRDefault="000D1C74" w:rsidP="0028574B">
            <w:pPr>
              <w:rPr>
                <w:sz w:val="24"/>
              </w:rPr>
            </w:pPr>
            <w:r>
              <w:rPr>
                <w:sz w:val="24"/>
              </w:rPr>
              <w:t xml:space="preserve">- </w:t>
            </w:r>
            <w:r w:rsidRPr="00355566">
              <w:rPr>
                <w:sz w:val="24"/>
              </w:rPr>
              <w:t>Не пытайтесь резать слишком маленькие</w:t>
            </w:r>
            <w:r>
              <w:rPr>
                <w:sz w:val="24"/>
              </w:rPr>
              <w:t xml:space="preserve"> </w:t>
            </w:r>
            <w:r w:rsidRPr="00355566">
              <w:rPr>
                <w:sz w:val="24"/>
              </w:rPr>
              <w:t>заготовки.</w:t>
            </w:r>
          </w:p>
          <w:p w:rsidR="000D1C74" w:rsidRPr="00355566" w:rsidRDefault="000D1C74" w:rsidP="0028574B">
            <w:pPr>
              <w:rPr>
                <w:sz w:val="24"/>
              </w:rPr>
            </w:pPr>
            <w:r>
              <w:rPr>
                <w:sz w:val="24"/>
              </w:rPr>
              <w:t xml:space="preserve">- </w:t>
            </w:r>
            <w:r w:rsidRPr="00355566">
              <w:rPr>
                <w:sz w:val="24"/>
              </w:rPr>
              <w:t>При пилении направляющая панель должна плотно прилегать к заготовке.</w:t>
            </w:r>
          </w:p>
          <w:p w:rsidR="000D1C74" w:rsidRPr="00355566" w:rsidRDefault="000D1C74" w:rsidP="0028574B">
            <w:pPr>
              <w:rPr>
                <w:sz w:val="24"/>
              </w:rPr>
            </w:pPr>
            <w:r>
              <w:rPr>
                <w:sz w:val="24"/>
              </w:rPr>
              <w:t xml:space="preserve">- </w:t>
            </w:r>
            <w:r w:rsidRPr="00355566">
              <w:rPr>
                <w:sz w:val="24"/>
              </w:rPr>
              <w:t>При перерыве в работе отключите</w:t>
            </w:r>
            <w:r>
              <w:rPr>
                <w:sz w:val="24"/>
              </w:rPr>
              <w:t xml:space="preserve"> </w:t>
            </w:r>
            <w:r w:rsidRPr="00355566">
              <w:rPr>
                <w:sz w:val="24"/>
              </w:rPr>
              <w:t>электроинструмент и подержите его в руке до</w:t>
            </w:r>
            <w:r>
              <w:rPr>
                <w:sz w:val="24"/>
              </w:rPr>
              <w:t xml:space="preserve"> </w:t>
            </w:r>
            <w:r w:rsidRPr="00355566">
              <w:rPr>
                <w:sz w:val="24"/>
              </w:rPr>
              <w:t>полной остановки пильного полотна. Никогда</w:t>
            </w:r>
            <w:r>
              <w:rPr>
                <w:sz w:val="24"/>
              </w:rPr>
              <w:t xml:space="preserve"> </w:t>
            </w:r>
            <w:r w:rsidRPr="00355566">
              <w:rPr>
                <w:sz w:val="24"/>
              </w:rPr>
              <w:t>не пытайтесь вынимать пильное полотно из</w:t>
            </w:r>
            <w:r>
              <w:rPr>
                <w:sz w:val="24"/>
              </w:rPr>
              <w:t xml:space="preserve"> </w:t>
            </w:r>
            <w:r w:rsidRPr="00355566">
              <w:rPr>
                <w:sz w:val="24"/>
              </w:rPr>
              <w:t xml:space="preserve">заготовки или отводить </w:t>
            </w:r>
            <w:proofErr w:type="spellStart"/>
            <w:r w:rsidRPr="00355566">
              <w:rPr>
                <w:sz w:val="24"/>
              </w:rPr>
              <w:t>электролобзик</w:t>
            </w:r>
            <w:proofErr w:type="spellEnd"/>
            <w:r w:rsidRPr="00355566">
              <w:rPr>
                <w:sz w:val="24"/>
              </w:rPr>
              <w:t xml:space="preserve"> назад,</w:t>
            </w:r>
            <w:r>
              <w:rPr>
                <w:sz w:val="24"/>
              </w:rPr>
              <w:t xml:space="preserve"> </w:t>
            </w:r>
            <w:r w:rsidRPr="00355566">
              <w:rPr>
                <w:sz w:val="24"/>
              </w:rPr>
              <w:t>пока пильное полотно вибрирует – в противном</w:t>
            </w:r>
            <w:r>
              <w:rPr>
                <w:sz w:val="24"/>
              </w:rPr>
              <w:t xml:space="preserve"> </w:t>
            </w:r>
            <w:r w:rsidRPr="00355566">
              <w:rPr>
                <w:sz w:val="24"/>
              </w:rPr>
              <w:t>случае возможна отдача.</w:t>
            </w:r>
          </w:p>
          <w:p w:rsidR="000D1C74" w:rsidRPr="00355566" w:rsidRDefault="000D1C74" w:rsidP="0028574B">
            <w:pPr>
              <w:rPr>
                <w:sz w:val="24"/>
              </w:rPr>
            </w:pPr>
            <w:r>
              <w:rPr>
                <w:sz w:val="24"/>
              </w:rPr>
              <w:t xml:space="preserve">- </w:t>
            </w:r>
            <w:r w:rsidRPr="00355566">
              <w:rPr>
                <w:sz w:val="24"/>
              </w:rPr>
              <w:t>Не включайте и не выключайте</w:t>
            </w:r>
            <w:r>
              <w:rPr>
                <w:sz w:val="24"/>
              </w:rPr>
              <w:t xml:space="preserve"> </w:t>
            </w:r>
            <w:r w:rsidRPr="00355566">
              <w:rPr>
                <w:sz w:val="24"/>
              </w:rPr>
              <w:t>электроинструмент, пока пильное полотно</w:t>
            </w:r>
            <w:r>
              <w:rPr>
                <w:sz w:val="24"/>
              </w:rPr>
              <w:t xml:space="preserve"> </w:t>
            </w:r>
            <w:r w:rsidRPr="00355566">
              <w:rPr>
                <w:sz w:val="24"/>
              </w:rPr>
              <w:t>контактирует с заготовкой. Перед началом</w:t>
            </w:r>
            <w:r>
              <w:rPr>
                <w:sz w:val="24"/>
              </w:rPr>
              <w:t xml:space="preserve"> </w:t>
            </w:r>
            <w:r w:rsidRPr="00355566">
              <w:rPr>
                <w:sz w:val="24"/>
              </w:rPr>
              <w:t>пиления дождитесь, пока пильное полотно</w:t>
            </w:r>
            <w:r>
              <w:rPr>
                <w:sz w:val="24"/>
              </w:rPr>
              <w:t xml:space="preserve"> </w:t>
            </w:r>
            <w:r w:rsidRPr="00355566">
              <w:rPr>
                <w:sz w:val="24"/>
              </w:rPr>
              <w:t>достигнет рабочей частоты ходов.</w:t>
            </w:r>
          </w:p>
          <w:p w:rsidR="000D1C74" w:rsidRPr="00355566" w:rsidRDefault="000D1C74" w:rsidP="0028574B">
            <w:pPr>
              <w:rPr>
                <w:sz w:val="24"/>
              </w:rPr>
            </w:pPr>
            <w:r>
              <w:rPr>
                <w:sz w:val="24"/>
              </w:rPr>
              <w:t xml:space="preserve">- </w:t>
            </w:r>
            <w:r w:rsidRPr="00355566">
              <w:rPr>
                <w:sz w:val="24"/>
              </w:rPr>
              <w:t>При повторном запуске пилы, которая</w:t>
            </w:r>
            <w:r>
              <w:rPr>
                <w:sz w:val="24"/>
              </w:rPr>
              <w:t xml:space="preserve"> </w:t>
            </w:r>
            <w:r w:rsidRPr="00355566">
              <w:rPr>
                <w:sz w:val="24"/>
              </w:rPr>
              <w:t>находится в заготовке, отцентрируйте пильное</w:t>
            </w:r>
            <w:r>
              <w:rPr>
                <w:sz w:val="24"/>
              </w:rPr>
              <w:t xml:space="preserve"> </w:t>
            </w:r>
            <w:r w:rsidRPr="00355566">
              <w:rPr>
                <w:sz w:val="24"/>
              </w:rPr>
              <w:t>полотно в пропиле и проверьте, нет ли зацепления зубьев в заготовке. При</w:t>
            </w:r>
            <w:r>
              <w:rPr>
                <w:sz w:val="24"/>
              </w:rPr>
              <w:t xml:space="preserve"> </w:t>
            </w:r>
            <w:r w:rsidRPr="00355566">
              <w:rPr>
                <w:sz w:val="24"/>
              </w:rPr>
              <w:t>защемлении пильного полотна при повторном</w:t>
            </w:r>
            <w:r>
              <w:rPr>
                <w:sz w:val="24"/>
              </w:rPr>
              <w:t xml:space="preserve"> </w:t>
            </w:r>
            <w:r w:rsidRPr="00355566">
              <w:rPr>
                <w:sz w:val="24"/>
              </w:rPr>
              <w:t xml:space="preserve">запуске </w:t>
            </w:r>
            <w:proofErr w:type="spellStart"/>
            <w:r w:rsidRPr="00355566">
              <w:rPr>
                <w:sz w:val="24"/>
              </w:rPr>
              <w:t>электролобзика</w:t>
            </w:r>
            <w:proofErr w:type="spellEnd"/>
            <w:r w:rsidRPr="00355566">
              <w:rPr>
                <w:sz w:val="24"/>
              </w:rPr>
              <w:t xml:space="preserve"> полотно может стать причиной отдачи.</w:t>
            </w:r>
          </w:p>
          <w:p w:rsidR="000D1C74" w:rsidRPr="00355566" w:rsidRDefault="000D1C74" w:rsidP="0028574B">
            <w:pPr>
              <w:rPr>
                <w:sz w:val="24"/>
              </w:rPr>
            </w:pPr>
            <w:r>
              <w:rPr>
                <w:sz w:val="24"/>
              </w:rPr>
              <w:t xml:space="preserve">- </w:t>
            </w:r>
            <w:r w:rsidRPr="00355566">
              <w:rPr>
                <w:sz w:val="24"/>
              </w:rPr>
              <w:t>Не приближайте руки к зоне пиления и не</w:t>
            </w:r>
            <w:r>
              <w:rPr>
                <w:sz w:val="24"/>
              </w:rPr>
              <w:t xml:space="preserve"> </w:t>
            </w:r>
            <w:r w:rsidRPr="00355566">
              <w:rPr>
                <w:sz w:val="24"/>
              </w:rPr>
              <w:t>прикасайтесь к работающему пильному</w:t>
            </w:r>
            <w:r>
              <w:rPr>
                <w:sz w:val="24"/>
              </w:rPr>
              <w:t xml:space="preserve"> </w:t>
            </w:r>
            <w:r w:rsidRPr="00355566">
              <w:rPr>
                <w:sz w:val="24"/>
              </w:rPr>
              <w:t>полотну. Не держите заготовку снизу.</w:t>
            </w:r>
          </w:p>
          <w:p w:rsidR="000D1C74" w:rsidRPr="00355566" w:rsidRDefault="000D1C74" w:rsidP="0028574B">
            <w:pPr>
              <w:rPr>
                <w:sz w:val="24"/>
              </w:rPr>
            </w:pPr>
            <w:r>
              <w:rPr>
                <w:sz w:val="24"/>
              </w:rPr>
              <w:t xml:space="preserve">- </w:t>
            </w:r>
            <w:r w:rsidRPr="00355566">
              <w:rPr>
                <w:sz w:val="24"/>
              </w:rPr>
              <w:t>Удаляйте стружку и другой мусор только после</w:t>
            </w:r>
            <w:r>
              <w:rPr>
                <w:sz w:val="24"/>
              </w:rPr>
              <w:t xml:space="preserve"> </w:t>
            </w:r>
            <w:r w:rsidRPr="00355566">
              <w:rPr>
                <w:sz w:val="24"/>
              </w:rPr>
              <w:t>полной остановки инструмента.</w:t>
            </w:r>
          </w:p>
          <w:p w:rsidR="000D1C74" w:rsidRPr="00B036B6" w:rsidRDefault="000D1C74" w:rsidP="0028574B">
            <w:pPr>
              <w:rPr>
                <w:sz w:val="24"/>
              </w:rPr>
            </w:pPr>
            <w:r>
              <w:rPr>
                <w:sz w:val="24"/>
              </w:rPr>
              <w:t xml:space="preserve">- </w:t>
            </w:r>
            <w:r w:rsidRPr="00355566">
              <w:rPr>
                <w:sz w:val="24"/>
              </w:rPr>
              <w:t>После работы пильное полотно может быть</w:t>
            </w:r>
            <w:r>
              <w:rPr>
                <w:sz w:val="24"/>
              </w:rPr>
              <w:t xml:space="preserve"> </w:t>
            </w:r>
            <w:r w:rsidRPr="00355566">
              <w:rPr>
                <w:sz w:val="24"/>
              </w:rPr>
              <w:t>очень горячим. Используйте защитные</w:t>
            </w:r>
            <w:r>
              <w:rPr>
                <w:sz w:val="24"/>
              </w:rPr>
              <w:t xml:space="preserve"> </w:t>
            </w:r>
            <w:r w:rsidRPr="00355566">
              <w:rPr>
                <w:sz w:val="24"/>
              </w:rPr>
              <w:t>перчатки.</w:t>
            </w:r>
          </w:p>
        </w:tc>
      </w:tr>
      <w:tr w:rsidR="000D1C74" w:rsidRPr="00B036B6" w:rsidTr="0028574B">
        <w:tc>
          <w:tcPr>
            <w:tcW w:w="2376" w:type="dxa"/>
            <w:shd w:val="clear" w:color="auto" w:fill="auto"/>
          </w:tcPr>
          <w:p w:rsidR="000D1C74" w:rsidRPr="00B036B6" w:rsidRDefault="000D1C74" w:rsidP="0028574B">
            <w:pPr>
              <w:rPr>
                <w:sz w:val="24"/>
              </w:rPr>
            </w:pPr>
            <w:r>
              <w:rPr>
                <w:sz w:val="24"/>
              </w:rPr>
              <w:lastRenderedPageBreak/>
              <w:t>Фен</w:t>
            </w:r>
          </w:p>
        </w:tc>
        <w:tc>
          <w:tcPr>
            <w:tcW w:w="12191" w:type="dxa"/>
            <w:shd w:val="clear" w:color="auto" w:fill="auto"/>
          </w:tcPr>
          <w:p w:rsidR="000D1C74" w:rsidRPr="00564419" w:rsidRDefault="000D1C74" w:rsidP="0028574B">
            <w:pPr>
              <w:rPr>
                <w:sz w:val="24"/>
              </w:rPr>
            </w:pPr>
            <w:r>
              <w:rPr>
                <w:sz w:val="24"/>
              </w:rPr>
              <w:t>-</w:t>
            </w:r>
            <w:r w:rsidRPr="00564419">
              <w:rPr>
                <w:sz w:val="24"/>
              </w:rPr>
              <w:t xml:space="preserve"> Обращайтесь осторожно с этим электроинструментом. Этот электроинструмент сильно нагревает воздух,</w:t>
            </w:r>
          </w:p>
          <w:p w:rsidR="000D1C74" w:rsidRPr="00564419" w:rsidRDefault="000D1C74" w:rsidP="0028574B">
            <w:pPr>
              <w:rPr>
                <w:sz w:val="24"/>
              </w:rPr>
            </w:pPr>
            <w:r w:rsidRPr="00564419">
              <w:rPr>
                <w:sz w:val="24"/>
              </w:rPr>
              <w:t>что ведет к повышенной опасности пожара и взрыва.</w:t>
            </w:r>
          </w:p>
          <w:p w:rsidR="000D1C74" w:rsidRPr="00564419" w:rsidRDefault="000D1C74" w:rsidP="0028574B">
            <w:pPr>
              <w:rPr>
                <w:sz w:val="24"/>
              </w:rPr>
            </w:pPr>
            <w:r>
              <w:rPr>
                <w:sz w:val="24"/>
              </w:rPr>
              <w:t>-</w:t>
            </w:r>
            <w:r w:rsidRPr="00564419">
              <w:rPr>
                <w:sz w:val="24"/>
              </w:rPr>
              <w:t xml:space="preserve"> Будьте особенно осторожны при работе вблизи горючих материалов. Поток горячего воздуха и горячее</w:t>
            </w:r>
          </w:p>
          <w:p w:rsidR="000D1C74" w:rsidRPr="00564419" w:rsidRDefault="000D1C74" w:rsidP="0028574B">
            <w:pPr>
              <w:rPr>
                <w:sz w:val="24"/>
              </w:rPr>
            </w:pPr>
            <w:r w:rsidRPr="00564419">
              <w:rPr>
                <w:sz w:val="24"/>
              </w:rPr>
              <w:t>сопло могут воспламенить пыль или газ.</w:t>
            </w:r>
          </w:p>
          <w:p w:rsidR="000D1C74" w:rsidRPr="00564419" w:rsidRDefault="000D1C74" w:rsidP="0028574B">
            <w:pPr>
              <w:rPr>
                <w:sz w:val="24"/>
              </w:rPr>
            </w:pPr>
            <w:r>
              <w:rPr>
                <w:sz w:val="24"/>
              </w:rPr>
              <w:t>-</w:t>
            </w:r>
            <w:r w:rsidRPr="00564419">
              <w:rPr>
                <w:sz w:val="24"/>
              </w:rPr>
              <w:t xml:space="preserve"> Не работайте с этим электроинструментом во взрывоопасных помещениях.</w:t>
            </w:r>
          </w:p>
          <w:p w:rsidR="000D1C74" w:rsidRPr="00564419" w:rsidRDefault="000D1C74" w:rsidP="0028574B">
            <w:pPr>
              <w:rPr>
                <w:sz w:val="24"/>
              </w:rPr>
            </w:pPr>
            <w:r>
              <w:rPr>
                <w:sz w:val="24"/>
              </w:rPr>
              <w:t>-</w:t>
            </w:r>
            <w:r w:rsidRPr="00564419">
              <w:rPr>
                <w:sz w:val="24"/>
              </w:rPr>
              <w:t xml:space="preserve"> Не направляйте поток горячего воздуха продолжительное время на </w:t>
            </w:r>
            <w:proofErr w:type="gramStart"/>
            <w:r w:rsidRPr="00564419">
              <w:rPr>
                <w:sz w:val="24"/>
              </w:rPr>
              <w:t>одно и тоже</w:t>
            </w:r>
            <w:proofErr w:type="gramEnd"/>
            <w:r w:rsidRPr="00564419">
              <w:rPr>
                <w:sz w:val="24"/>
              </w:rPr>
              <w:t xml:space="preserve"> место. При обработке,</w:t>
            </w:r>
          </w:p>
          <w:p w:rsidR="000D1C74" w:rsidRPr="00564419" w:rsidRDefault="000D1C74" w:rsidP="0028574B">
            <w:pPr>
              <w:rPr>
                <w:sz w:val="24"/>
              </w:rPr>
            </w:pPr>
            <w:r w:rsidRPr="00564419">
              <w:rPr>
                <w:sz w:val="24"/>
              </w:rPr>
              <w:t>например, синтетических материалов, красок, лаков</w:t>
            </w:r>
            <w:r>
              <w:rPr>
                <w:sz w:val="24"/>
              </w:rPr>
              <w:t xml:space="preserve"> </w:t>
            </w:r>
            <w:r w:rsidRPr="00564419">
              <w:rPr>
                <w:sz w:val="24"/>
              </w:rPr>
              <w:t>или подобных материалов могут возникнуть легко воспламеняющиеся газы.</w:t>
            </w:r>
          </w:p>
          <w:p w:rsidR="000D1C74" w:rsidRPr="00564419" w:rsidRDefault="000D1C74" w:rsidP="0028574B">
            <w:pPr>
              <w:rPr>
                <w:sz w:val="24"/>
              </w:rPr>
            </w:pPr>
            <w:r>
              <w:rPr>
                <w:sz w:val="24"/>
              </w:rPr>
              <w:t>-</w:t>
            </w:r>
            <w:r w:rsidRPr="00564419">
              <w:rPr>
                <w:sz w:val="24"/>
              </w:rPr>
              <w:t xml:space="preserve"> Учитывайте, что тепло </w:t>
            </w:r>
            <w:proofErr w:type="gramStart"/>
            <w:r w:rsidRPr="00564419">
              <w:rPr>
                <w:sz w:val="24"/>
              </w:rPr>
              <w:t>может</w:t>
            </w:r>
            <w:proofErr w:type="gramEnd"/>
            <w:r w:rsidRPr="00564419">
              <w:rPr>
                <w:sz w:val="24"/>
              </w:rPr>
              <w:t xml:space="preserve"> достичь скрытые горючие материалы и воспламенить их.</w:t>
            </w:r>
          </w:p>
          <w:p w:rsidR="000D1C74" w:rsidRPr="00564419" w:rsidRDefault="000D1C74" w:rsidP="0028574B">
            <w:pPr>
              <w:rPr>
                <w:sz w:val="24"/>
              </w:rPr>
            </w:pPr>
            <w:r>
              <w:rPr>
                <w:sz w:val="24"/>
              </w:rPr>
              <w:t>-</w:t>
            </w:r>
            <w:r w:rsidRPr="00564419">
              <w:rPr>
                <w:sz w:val="24"/>
              </w:rPr>
              <w:t xml:space="preserve"> После использования надежно положите электроинструмент и дайте ему полностью остыть, </w:t>
            </w:r>
            <w:proofErr w:type="gramStart"/>
            <w:r w:rsidRPr="00564419">
              <w:rPr>
                <w:sz w:val="24"/>
              </w:rPr>
              <w:t>перед</w:t>
            </w:r>
            <w:proofErr w:type="gramEnd"/>
          </w:p>
          <w:p w:rsidR="000D1C74" w:rsidRPr="00564419" w:rsidRDefault="000D1C74" w:rsidP="0028574B">
            <w:pPr>
              <w:rPr>
                <w:sz w:val="24"/>
              </w:rPr>
            </w:pPr>
            <w:r w:rsidRPr="00564419">
              <w:rPr>
                <w:sz w:val="24"/>
              </w:rPr>
              <w:t>тем как Вы уберете его. Горячее сопло может причинить ущерб.</w:t>
            </w:r>
          </w:p>
          <w:p w:rsidR="000D1C74" w:rsidRPr="00564419" w:rsidRDefault="000D1C74" w:rsidP="0028574B">
            <w:pPr>
              <w:rPr>
                <w:sz w:val="24"/>
              </w:rPr>
            </w:pPr>
            <w:r>
              <w:rPr>
                <w:sz w:val="24"/>
              </w:rPr>
              <w:t>-</w:t>
            </w:r>
            <w:r w:rsidRPr="00564419">
              <w:rPr>
                <w:sz w:val="24"/>
              </w:rPr>
              <w:t xml:space="preserve"> Защищайте электроинструмент от дождя и сырости.</w:t>
            </w:r>
            <w:r>
              <w:rPr>
                <w:sz w:val="24"/>
              </w:rPr>
              <w:t xml:space="preserve"> </w:t>
            </w:r>
            <w:r w:rsidRPr="00564419">
              <w:rPr>
                <w:sz w:val="24"/>
              </w:rPr>
              <w:t>Проникновение воды в электроинструмент повышает</w:t>
            </w:r>
          </w:p>
          <w:p w:rsidR="000D1C74" w:rsidRPr="00564419" w:rsidRDefault="000D1C74" w:rsidP="0028574B">
            <w:pPr>
              <w:rPr>
                <w:sz w:val="24"/>
              </w:rPr>
            </w:pPr>
            <w:r w:rsidRPr="00564419">
              <w:rPr>
                <w:sz w:val="24"/>
              </w:rPr>
              <w:t>риск поражения электротоком.</w:t>
            </w:r>
          </w:p>
          <w:p w:rsidR="000D1C74" w:rsidRPr="00564419" w:rsidRDefault="000D1C74" w:rsidP="0028574B">
            <w:pPr>
              <w:rPr>
                <w:sz w:val="24"/>
              </w:rPr>
            </w:pPr>
            <w:r>
              <w:rPr>
                <w:sz w:val="24"/>
              </w:rPr>
              <w:t>-</w:t>
            </w:r>
            <w:r w:rsidRPr="00564419">
              <w:rPr>
                <w:sz w:val="24"/>
              </w:rPr>
              <w:t xml:space="preserve"> Не допускается использовать шнур не по назначению, например, для </w:t>
            </w:r>
            <w:r w:rsidRPr="00564419">
              <w:rPr>
                <w:sz w:val="24"/>
              </w:rPr>
              <w:lastRenderedPageBreak/>
              <w:t>транспортировки или подвески</w:t>
            </w:r>
          </w:p>
          <w:p w:rsidR="000D1C74" w:rsidRPr="00564419" w:rsidRDefault="000D1C74" w:rsidP="0028574B">
            <w:pPr>
              <w:rPr>
                <w:sz w:val="24"/>
              </w:rPr>
            </w:pPr>
            <w:r w:rsidRPr="00564419">
              <w:rPr>
                <w:sz w:val="24"/>
              </w:rPr>
              <w:t>электроинструмента или для вытягивания вилки из</w:t>
            </w:r>
            <w:r>
              <w:rPr>
                <w:sz w:val="24"/>
              </w:rPr>
              <w:t xml:space="preserve"> </w:t>
            </w:r>
            <w:r w:rsidRPr="00564419">
              <w:rPr>
                <w:sz w:val="24"/>
              </w:rPr>
              <w:t xml:space="preserve">розетки. Защищайте шнур от воздействия </w:t>
            </w:r>
            <w:proofErr w:type="gramStart"/>
            <w:r w:rsidRPr="00564419">
              <w:rPr>
                <w:sz w:val="24"/>
              </w:rPr>
              <w:t>высоких</w:t>
            </w:r>
            <w:proofErr w:type="gramEnd"/>
          </w:p>
          <w:p w:rsidR="000D1C74" w:rsidRPr="00564419" w:rsidRDefault="000D1C74" w:rsidP="0028574B">
            <w:pPr>
              <w:rPr>
                <w:sz w:val="24"/>
              </w:rPr>
            </w:pPr>
            <w:r w:rsidRPr="00564419">
              <w:rPr>
                <w:sz w:val="24"/>
              </w:rPr>
              <w:t>температур, масла, острых кромок или подвижных</w:t>
            </w:r>
            <w:r>
              <w:rPr>
                <w:sz w:val="24"/>
              </w:rPr>
              <w:t xml:space="preserve"> </w:t>
            </w:r>
            <w:r w:rsidRPr="00564419">
              <w:rPr>
                <w:sz w:val="24"/>
              </w:rPr>
              <w:t>частей инструмента. Поврежденный или спутанный</w:t>
            </w:r>
          </w:p>
          <w:p w:rsidR="000D1C74" w:rsidRPr="00564419" w:rsidRDefault="000D1C74" w:rsidP="0028574B">
            <w:pPr>
              <w:rPr>
                <w:sz w:val="24"/>
              </w:rPr>
            </w:pPr>
            <w:r w:rsidRPr="00564419">
              <w:rPr>
                <w:sz w:val="24"/>
              </w:rPr>
              <w:t>шнур повышает риск поражения электрическим током.</w:t>
            </w:r>
          </w:p>
          <w:p w:rsidR="000D1C74" w:rsidRPr="00564419" w:rsidRDefault="000D1C74" w:rsidP="0028574B">
            <w:pPr>
              <w:rPr>
                <w:sz w:val="24"/>
              </w:rPr>
            </w:pPr>
            <w:r>
              <w:rPr>
                <w:sz w:val="24"/>
              </w:rPr>
              <w:t xml:space="preserve">- </w:t>
            </w:r>
            <w:r w:rsidRPr="00564419">
              <w:rPr>
                <w:sz w:val="24"/>
              </w:rPr>
              <w:t>Не вскрывайте самостоятельно электроинструмент и</w:t>
            </w:r>
            <w:r>
              <w:rPr>
                <w:sz w:val="24"/>
              </w:rPr>
              <w:t xml:space="preserve"> </w:t>
            </w:r>
            <w:r w:rsidRPr="00564419">
              <w:rPr>
                <w:sz w:val="24"/>
              </w:rPr>
              <w:t>поручайте ремонт квалифицированному специалисту и только с оригинальными запчастями. Поврежденные электроинструменты, шнур и вилка повышают</w:t>
            </w:r>
            <w:r>
              <w:rPr>
                <w:sz w:val="24"/>
              </w:rPr>
              <w:t xml:space="preserve"> </w:t>
            </w:r>
            <w:r w:rsidRPr="00564419">
              <w:rPr>
                <w:sz w:val="24"/>
              </w:rPr>
              <w:t>риск поражения электротоком.</w:t>
            </w:r>
          </w:p>
          <w:p w:rsidR="000D1C74" w:rsidRPr="00564419" w:rsidRDefault="000D1C74" w:rsidP="0028574B">
            <w:pPr>
              <w:rPr>
                <w:sz w:val="24"/>
              </w:rPr>
            </w:pPr>
            <w:r>
              <w:rPr>
                <w:sz w:val="24"/>
              </w:rPr>
              <w:t xml:space="preserve">- </w:t>
            </w:r>
            <w:r w:rsidRPr="00564419">
              <w:rPr>
                <w:sz w:val="24"/>
              </w:rPr>
              <w:t>Ваше рабочее место должно иметь хорошую вентиляцию. Возникающие при</w:t>
            </w:r>
            <w:r>
              <w:rPr>
                <w:sz w:val="24"/>
              </w:rPr>
              <w:t xml:space="preserve"> </w:t>
            </w:r>
            <w:r w:rsidRPr="00564419">
              <w:rPr>
                <w:sz w:val="24"/>
              </w:rPr>
              <w:t>работе газы и пары часто являются вредными для здоровья.</w:t>
            </w:r>
          </w:p>
          <w:p w:rsidR="000D1C74" w:rsidRPr="00564419" w:rsidRDefault="000D1C74" w:rsidP="0028574B">
            <w:pPr>
              <w:rPr>
                <w:sz w:val="24"/>
              </w:rPr>
            </w:pPr>
            <w:r>
              <w:rPr>
                <w:sz w:val="24"/>
              </w:rPr>
              <w:t>-</w:t>
            </w:r>
            <w:r w:rsidRPr="00564419">
              <w:rPr>
                <w:sz w:val="24"/>
              </w:rPr>
              <w:t xml:space="preserve"> Пользуйтесь защитными перчатками и не касайтесь</w:t>
            </w:r>
            <w:r>
              <w:rPr>
                <w:sz w:val="24"/>
              </w:rPr>
              <w:t xml:space="preserve"> </w:t>
            </w:r>
            <w:r w:rsidRPr="00564419">
              <w:rPr>
                <w:sz w:val="24"/>
              </w:rPr>
              <w:t>горячего сопла. Опасность получения ожога.</w:t>
            </w:r>
          </w:p>
          <w:p w:rsidR="000D1C74" w:rsidRPr="00564419" w:rsidRDefault="000D1C74" w:rsidP="0028574B">
            <w:pPr>
              <w:rPr>
                <w:sz w:val="24"/>
              </w:rPr>
            </w:pPr>
            <w:r>
              <w:rPr>
                <w:sz w:val="24"/>
              </w:rPr>
              <w:t>-</w:t>
            </w:r>
            <w:r w:rsidRPr="00564419">
              <w:rPr>
                <w:sz w:val="24"/>
              </w:rPr>
              <w:t xml:space="preserve"> Не направляйте поток горячего воздуха на людей</w:t>
            </w:r>
            <w:r>
              <w:rPr>
                <w:sz w:val="24"/>
              </w:rPr>
              <w:t xml:space="preserve"> </w:t>
            </w:r>
            <w:r w:rsidRPr="00564419">
              <w:rPr>
                <w:sz w:val="24"/>
              </w:rPr>
              <w:t>или животных.</w:t>
            </w:r>
          </w:p>
          <w:p w:rsidR="000D1C74" w:rsidRPr="00564419" w:rsidRDefault="000D1C74" w:rsidP="0028574B">
            <w:pPr>
              <w:rPr>
                <w:sz w:val="24"/>
              </w:rPr>
            </w:pPr>
            <w:r>
              <w:rPr>
                <w:sz w:val="24"/>
              </w:rPr>
              <w:t>-</w:t>
            </w:r>
            <w:r w:rsidRPr="00564419">
              <w:rPr>
                <w:sz w:val="24"/>
              </w:rPr>
              <w:t xml:space="preserve"> Не применяйте электроинструмент в качестве фена</w:t>
            </w:r>
            <w:r>
              <w:rPr>
                <w:sz w:val="24"/>
              </w:rPr>
              <w:t xml:space="preserve"> </w:t>
            </w:r>
            <w:r w:rsidRPr="00564419">
              <w:rPr>
                <w:sz w:val="24"/>
              </w:rPr>
              <w:t>для волос. Выходящий поток воздуха значительно горячей потока из фена для волос.</w:t>
            </w:r>
          </w:p>
          <w:p w:rsidR="000D1C74" w:rsidRPr="00B036B6" w:rsidRDefault="000D1C74" w:rsidP="0028574B">
            <w:pPr>
              <w:rPr>
                <w:sz w:val="24"/>
              </w:rPr>
            </w:pPr>
            <w:r>
              <w:rPr>
                <w:sz w:val="24"/>
              </w:rPr>
              <w:t>-</w:t>
            </w:r>
            <w:r w:rsidRPr="00564419">
              <w:rPr>
                <w:sz w:val="24"/>
              </w:rPr>
              <w:t xml:space="preserve"> Не работайте с электроинструментом с поврежденным шнуром питания. Не касайтесь поврежденного шнура, отсоедините вилку от штепсельной розетки, если шнур</w:t>
            </w:r>
            <w:r>
              <w:rPr>
                <w:sz w:val="24"/>
              </w:rPr>
              <w:t xml:space="preserve"> был поврежден во время работы.</w:t>
            </w:r>
          </w:p>
        </w:tc>
      </w:tr>
      <w:tr w:rsidR="000D1C74" w:rsidRPr="00B036B6" w:rsidTr="0028574B">
        <w:tc>
          <w:tcPr>
            <w:tcW w:w="2376" w:type="dxa"/>
            <w:shd w:val="clear" w:color="auto" w:fill="auto"/>
          </w:tcPr>
          <w:p w:rsidR="000D1C74" w:rsidRPr="00B036B6" w:rsidRDefault="000D1C74" w:rsidP="0028574B">
            <w:pPr>
              <w:rPr>
                <w:sz w:val="24"/>
              </w:rPr>
            </w:pPr>
            <w:proofErr w:type="spellStart"/>
            <w:r>
              <w:rPr>
                <w:sz w:val="24"/>
              </w:rPr>
              <w:lastRenderedPageBreak/>
              <w:t>Шуруповерт</w:t>
            </w:r>
            <w:proofErr w:type="spellEnd"/>
            <w:r>
              <w:rPr>
                <w:sz w:val="24"/>
              </w:rPr>
              <w:t>, дрель</w:t>
            </w:r>
          </w:p>
        </w:tc>
        <w:tc>
          <w:tcPr>
            <w:tcW w:w="12191" w:type="dxa"/>
            <w:shd w:val="clear" w:color="auto" w:fill="auto"/>
          </w:tcPr>
          <w:p w:rsidR="000D1C74" w:rsidRPr="001E1ED8" w:rsidRDefault="000D1C74" w:rsidP="0028574B">
            <w:pPr>
              <w:rPr>
                <w:sz w:val="24"/>
              </w:rPr>
            </w:pPr>
            <w:r>
              <w:rPr>
                <w:sz w:val="24"/>
              </w:rPr>
              <w:t>-</w:t>
            </w:r>
            <w:r w:rsidRPr="001E1ED8">
              <w:rPr>
                <w:sz w:val="24"/>
              </w:rPr>
              <w:t xml:space="preserve"> При выполнении работ, при которых рабочий инструмент или шуруп может задеть скрытую электропроводку, держите электроинструмент за изолированные ручки. </w:t>
            </w:r>
          </w:p>
          <w:p w:rsidR="000D1C74" w:rsidRPr="001E1ED8" w:rsidRDefault="000D1C74" w:rsidP="0028574B">
            <w:pPr>
              <w:rPr>
                <w:sz w:val="24"/>
              </w:rPr>
            </w:pPr>
            <w:r>
              <w:rPr>
                <w:sz w:val="24"/>
              </w:rPr>
              <w:t>-</w:t>
            </w:r>
            <w:r w:rsidRPr="001E1ED8">
              <w:rPr>
                <w:sz w:val="24"/>
              </w:rPr>
              <w:t xml:space="preserve"> Используйте </w:t>
            </w:r>
            <w:proofErr w:type="spellStart"/>
            <w:r w:rsidRPr="001E1ED8">
              <w:rPr>
                <w:sz w:val="24"/>
              </w:rPr>
              <w:t>прилагающиеся</w:t>
            </w:r>
            <w:proofErr w:type="spellEnd"/>
            <w:r w:rsidRPr="001E1ED8">
              <w:rPr>
                <w:sz w:val="24"/>
              </w:rPr>
              <w:t xml:space="preserve"> к электроинструменту</w:t>
            </w:r>
            <w:r>
              <w:rPr>
                <w:sz w:val="24"/>
              </w:rPr>
              <w:t xml:space="preserve"> </w:t>
            </w:r>
            <w:r w:rsidRPr="001E1ED8">
              <w:rPr>
                <w:sz w:val="24"/>
              </w:rPr>
              <w:t>дополнительные рукоятки. Потеря контроля может</w:t>
            </w:r>
          </w:p>
          <w:p w:rsidR="000D1C74" w:rsidRPr="001E1ED8" w:rsidRDefault="000D1C74" w:rsidP="0028574B">
            <w:pPr>
              <w:rPr>
                <w:sz w:val="24"/>
              </w:rPr>
            </w:pPr>
            <w:r w:rsidRPr="001E1ED8">
              <w:rPr>
                <w:sz w:val="24"/>
              </w:rPr>
              <w:t>иметь своим следствием телесные повреждения.</w:t>
            </w:r>
          </w:p>
          <w:p w:rsidR="000D1C74" w:rsidRPr="001E1ED8" w:rsidRDefault="000D1C74" w:rsidP="0028574B">
            <w:pPr>
              <w:rPr>
                <w:sz w:val="24"/>
              </w:rPr>
            </w:pPr>
            <w:r>
              <w:rPr>
                <w:sz w:val="24"/>
              </w:rPr>
              <w:t>-</w:t>
            </w:r>
            <w:r w:rsidRPr="001E1ED8">
              <w:rPr>
                <w:sz w:val="24"/>
              </w:rPr>
              <w:t xml:space="preserve"> При заклинивании рабочего инструмента немедленно выключайте электроинструмент. Будьте готовы</w:t>
            </w:r>
          </w:p>
          <w:p w:rsidR="000D1C74" w:rsidRPr="001E1ED8" w:rsidRDefault="000D1C74" w:rsidP="0028574B">
            <w:pPr>
              <w:rPr>
                <w:sz w:val="24"/>
              </w:rPr>
            </w:pPr>
            <w:r w:rsidRPr="001E1ED8">
              <w:rPr>
                <w:sz w:val="24"/>
              </w:rPr>
              <w:t>к высоким реакционным моментам, которые ведут</w:t>
            </w:r>
            <w:r>
              <w:rPr>
                <w:sz w:val="24"/>
              </w:rPr>
              <w:t xml:space="preserve"> </w:t>
            </w:r>
            <w:r w:rsidRPr="001E1ED8">
              <w:rPr>
                <w:sz w:val="24"/>
              </w:rPr>
              <w:t>к обратному удару. Рабочий инструмент заедает:</w:t>
            </w:r>
          </w:p>
          <w:p w:rsidR="000D1C74" w:rsidRPr="001E1ED8" w:rsidRDefault="000D1C74" w:rsidP="0028574B">
            <w:pPr>
              <w:rPr>
                <w:sz w:val="24"/>
              </w:rPr>
            </w:pPr>
            <w:r>
              <w:rPr>
                <w:sz w:val="24"/>
              </w:rPr>
              <w:t xml:space="preserve">           </w:t>
            </w:r>
            <w:r w:rsidRPr="001E1ED8">
              <w:rPr>
                <w:sz w:val="24"/>
              </w:rPr>
              <w:t>– при перегрузке электроинструмента или</w:t>
            </w:r>
          </w:p>
          <w:p w:rsidR="000D1C74" w:rsidRPr="001E1ED8" w:rsidRDefault="000D1C74" w:rsidP="0028574B">
            <w:pPr>
              <w:rPr>
                <w:sz w:val="24"/>
              </w:rPr>
            </w:pPr>
            <w:r>
              <w:rPr>
                <w:sz w:val="24"/>
              </w:rPr>
              <w:t xml:space="preserve">           </w:t>
            </w:r>
            <w:r w:rsidRPr="001E1ED8">
              <w:rPr>
                <w:sz w:val="24"/>
              </w:rPr>
              <w:t>– при перекашивании обрабатываемой детали.</w:t>
            </w:r>
          </w:p>
          <w:p w:rsidR="000D1C74" w:rsidRPr="001E1ED8" w:rsidRDefault="000D1C74" w:rsidP="0028574B">
            <w:pPr>
              <w:rPr>
                <w:sz w:val="24"/>
              </w:rPr>
            </w:pPr>
            <w:r>
              <w:rPr>
                <w:sz w:val="24"/>
              </w:rPr>
              <w:t>-</w:t>
            </w:r>
            <w:r w:rsidRPr="001E1ED8">
              <w:rPr>
                <w:sz w:val="24"/>
              </w:rPr>
              <w:t xml:space="preserve"> Держите крепко электроинструмент в руках. При завинчивании и отвинчивании винтов/шурупов могут кратковременно возникать высокие обратные моменты.</w:t>
            </w:r>
          </w:p>
          <w:p w:rsidR="000D1C74" w:rsidRPr="001E1ED8" w:rsidRDefault="000D1C74" w:rsidP="0028574B">
            <w:pPr>
              <w:rPr>
                <w:sz w:val="24"/>
              </w:rPr>
            </w:pPr>
            <w:r>
              <w:rPr>
                <w:sz w:val="24"/>
              </w:rPr>
              <w:t>-</w:t>
            </w:r>
            <w:r w:rsidRPr="001E1ED8">
              <w:rPr>
                <w:sz w:val="24"/>
              </w:rPr>
              <w:t xml:space="preserve"> Закрепляйте заготовку. Заготовка, установленная в</w:t>
            </w:r>
            <w:r>
              <w:rPr>
                <w:sz w:val="24"/>
              </w:rPr>
              <w:t xml:space="preserve"> </w:t>
            </w:r>
            <w:r w:rsidRPr="001E1ED8">
              <w:rPr>
                <w:sz w:val="24"/>
              </w:rPr>
              <w:t>зажимное приспособление или в тиски, удерживается</w:t>
            </w:r>
          </w:p>
          <w:p w:rsidR="000D1C74" w:rsidRPr="001E1ED8" w:rsidRDefault="000D1C74" w:rsidP="0028574B">
            <w:pPr>
              <w:rPr>
                <w:sz w:val="24"/>
              </w:rPr>
            </w:pPr>
            <w:r w:rsidRPr="001E1ED8">
              <w:rPr>
                <w:sz w:val="24"/>
              </w:rPr>
              <w:t>более надежно, чем в Вашей руке.</w:t>
            </w:r>
          </w:p>
          <w:p w:rsidR="000D1C74" w:rsidRPr="001E1ED8" w:rsidRDefault="000D1C74" w:rsidP="0028574B">
            <w:pPr>
              <w:rPr>
                <w:sz w:val="24"/>
              </w:rPr>
            </w:pPr>
            <w:r>
              <w:rPr>
                <w:sz w:val="24"/>
              </w:rPr>
              <w:t>-</w:t>
            </w:r>
            <w:r w:rsidRPr="001E1ED8">
              <w:rPr>
                <w:sz w:val="24"/>
              </w:rPr>
              <w:t xml:space="preserve"> Выждите полной остановки электроинструмента и</w:t>
            </w:r>
            <w:r>
              <w:rPr>
                <w:sz w:val="24"/>
              </w:rPr>
              <w:t xml:space="preserve"> </w:t>
            </w:r>
            <w:r w:rsidRPr="001E1ED8">
              <w:rPr>
                <w:sz w:val="24"/>
              </w:rPr>
              <w:t>только после этого выпускайте его из рук. Рабочий</w:t>
            </w:r>
          </w:p>
          <w:p w:rsidR="000D1C74" w:rsidRPr="001E1ED8" w:rsidRDefault="000D1C74" w:rsidP="0028574B">
            <w:pPr>
              <w:rPr>
                <w:sz w:val="24"/>
              </w:rPr>
            </w:pPr>
            <w:r w:rsidRPr="001E1ED8">
              <w:rPr>
                <w:sz w:val="24"/>
              </w:rPr>
              <w:lastRenderedPageBreak/>
              <w:t>инструмент может заесть, и это может привести к потере контроля над электроинструментом.</w:t>
            </w:r>
          </w:p>
          <w:p w:rsidR="000D1C74" w:rsidRPr="001E1ED8" w:rsidRDefault="000D1C74" w:rsidP="0028574B">
            <w:pPr>
              <w:rPr>
                <w:sz w:val="24"/>
              </w:rPr>
            </w:pPr>
            <w:r>
              <w:rPr>
                <w:sz w:val="24"/>
              </w:rPr>
              <w:t>-</w:t>
            </w:r>
            <w:r w:rsidRPr="001E1ED8">
              <w:rPr>
                <w:sz w:val="24"/>
              </w:rPr>
              <w:t xml:space="preserve"> Не вскрывайте аккумулятор. При этом возникает опасность короткого замыкания.</w:t>
            </w:r>
            <w:r>
              <w:rPr>
                <w:sz w:val="24"/>
              </w:rPr>
              <w:t xml:space="preserve"> </w:t>
            </w:r>
            <w:r w:rsidRPr="001E1ED8">
              <w:rPr>
                <w:sz w:val="24"/>
              </w:rPr>
              <w:t>Защищайте аккумуляторную батарею от высоких температур, напр., от длительного нагревания на солнце, от огня, воды и влаги. Существует опасность взрыва.</w:t>
            </w:r>
          </w:p>
          <w:p w:rsidR="000D1C74" w:rsidRPr="001E1ED8" w:rsidRDefault="000D1C74" w:rsidP="0028574B">
            <w:pPr>
              <w:rPr>
                <w:sz w:val="24"/>
              </w:rPr>
            </w:pPr>
            <w:r>
              <w:rPr>
                <w:sz w:val="24"/>
              </w:rPr>
              <w:t>-</w:t>
            </w:r>
            <w:r w:rsidRPr="001E1ED8">
              <w:rPr>
                <w:sz w:val="24"/>
              </w:rPr>
              <w:t xml:space="preserve"> При повреждении и ненадлежащем использовании</w:t>
            </w:r>
            <w:r>
              <w:rPr>
                <w:sz w:val="24"/>
              </w:rPr>
              <w:t xml:space="preserve"> </w:t>
            </w:r>
            <w:r w:rsidRPr="001E1ED8">
              <w:rPr>
                <w:sz w:val="24"/>
              </w:rPr>
              <w:t>аккумулятора может выделиться газ. Обеспечьте</w:t>
            </w:r>
          </w:p>
          <w:p w:rsidR="000D1C74" w:rsidRPr="001E1ED8" w:rsidRDefault="000D1C74" w:rsidP="0028574B">
            <w:pPr>
              <w:rPr>
                <w:sz w:val="24"/>
              </w:rPr>
            </w:pPr>
            <w:r w:rsidRPr="001E1ED8">
              <w:rPr>
                <w:sz w:val="24"/>
              </w:rPr>
              <w:t>приток свежего воздуха и при возникновении жалоб обратитесь к врачу. Газы могут вызвать раздражение дыхательных путей.</w:t>
            </w:r>
          </w:p>
          <w:p w:rsidR="000D1C74" w:rsidRPr="001E1ED8" w:rsidRDefault="000D1C74" w:rsidP="0028574B">
            <w:pPr>
              <w:rPr>
                <w:sz w:val="24"/>
              </w:rPr>
            </w:pPr>
            <w:r>
              <w:rPr>
                <w:sz w:val="24"/>
              </w:rPr>
              <w:t>-</w:t>
            </w:r>
            <w:r w:rsidRPr="001E1ED8">
              <w:rPr>
                <w:sz w:val="24"/>
              </w:rPr>
              <w:t xml:space="preserve"> Используйте аккумулятор только со</w:t>
            </w:r>
            <w:r>
              <w:rPr>
                <w:sz w:val="24"/>
              </w:rPr>
              <w:t>ответствующий в</w:t>
            </w:r>
            <w:r w:rsidRPr="001E1ED8">
              <w:rPr>
                <w:sz w:val="24"/>
              </w:rPr>
              <w:t>аш</w:t>
            </w:r>
            <w:r>
              <w:rPr>
                <w:sz w:val="24"/>
              </w:rPr>
              <w:t>ему</w:t>
            </w:r>
            <w:r w:rsidRPr="001E1ED8">
              <w:rPr>
                <w:sz w:val="24"/>
              </w:rPr>
              <w:t xml:space="preserve"> электроинструмент</w:t>
            </w:r>
            <w:r>
              <w:rPr>
                <w:sz w:val="24"/>
              </w:rPr>
              <w:t>у</w:t>
            </w:r>
            <w:r w:rsidRPr="001E1ED8">
              <w:rPr>
                <w:sz w:val="24"/>
              </w:rPr>
              <w:t>. Только так</w:t>
            </w:r>
          </w:p>
          <w:p w:rsidR="000D1C74" w:rsidRPr="001E1ED8" w:rsidRDefault="000D1C74" w:rsidP="0028574B">
            <w:pPr>
              <w:rPr>
                <w:sz w:val="24"/>
              </w:rPr>
            </w:pPr>
            <w:r w:rsidRPr="001E1ED8">
              <w:rPr>
                <w:sz w:val="24"/>
              </w:rPr>
              <w:t>аккумулятор защищен от опасной перегрузки.</w:t>
            </w:r>
          </w:p>
          <w:p w:rsidR="000D1C74" w:rsidRPr="001E1ED8" w:rsidRDefault="000D1C74" w:rsidP="0028574B">
            <w:pPr>
              <w:rPr>
                <w:sz w:val="24"/>
              </w:rPr>
            </w:pPr>
            <w:r>
              <w:rPr>
                <w:sz w:val="24"/>
              </w:rPr>
              <w:t>-</w:t>
            </w:r>
            <w:r w:rsidRPr="001E1ED8">
              <w:rPr>
                <w:sz w:val="24"/>
              </w:rPr>
              <w:t xml:space="preserve"> Острыми предметами, как напр., гвоздем или отверткой, а также внешним силовым воздействием</w:t>
            </w:r>
          </w:p>
          <w:p w:rsidR="000D1C74" w:rsidRPr="001E1ED8" w:rsidRDefault="000D1C74" w:rsidP="0028574B">
            <w:pPr>
              <w:rPr>
                <w:sz w:val="24"/>
              </w:rPr>
            </w:pPr>
            <w:r w:rsidRPr="001E1ED8">
              <w:rPr>
                <w:sz w:val="24"/>
              </w:rPr>
              <w:t>можно повредить аккумуляторную батарею. Это может привести к внутреннему короткому замыканию,</w:t>
            </w:r>
          </w:p>
          <w:p w:rsidR="000D1C74" w:rsidRPr="00B036B6" w:rsidRDefault="000D1C74" w:rsidP="0028574B">
            <w:pPr>
              <w:rPr>
                <w:sz w:val="24"/>
              </w:rPr>
            </w:pPr>
            <w:r w:rsidRPr="001E1ED8">
              <w:rPr>
                <w:sz w:val="24"/>
              </w:rPr>
              <w:t>возгоранию с задымлением, взрыву или перегреву</w:t>
            </w:r>
            <w:r>
              <w:rPr>
                <w:sz w:val="24"/>
              </w:rPr>
              <w:t xml:space="preserve"> </w:t>
            </w:r>
            <w:r w:rsidRPr="001E1ED8">
              <w:rPr>
                <w:sz w:val="24"/>
              </w:rPr>
              <w:t>аккумуляторной батареи.</w:t>
            </w:r>
          </w:p>
        </w:tc>
      </w:tr>
      <w:tr w:rsidR="000D1C74" w:rsidRPr="00B036B6" w:rsidTr="0028574B">
        <w:tc>
          <w:tcPr>
            <w:tcW w:w="2376" w:type="dxa"/>
            <w:shd w:val="clear" w:color="auto" w:fill="auto"/>
          </w:tcPr>
          <w:p w:rsidR="000D1C74" w:rsidRPr="00B036B6" w:rsidRDefault="000D1C74" w:rsidP="0028574B">
            <w:pPr>
              <w:rPr>
                <w:sz w:val="24"/>
              </w:rPr>
            </w:pPr>
            <w:r>
              <w:rPr>
                <w:sz w:val="24"/>
              </w:rPr>
              <w:lastRenderedPageBreak/>
              <w:t>Пылесос</w:t>
            </w:r>
          </w:p>
        </w:tc>
        <w:tc>
          <w:tcPr>
            <w:tcW w:w="12191" w:type="dxa"/>
            <w:shd w:val="clear" w:color="auto" w:fill="auto"/>
          </w:tcPr>
          <w:p w:rsidR="000D1C74" w:rsidRPr="001E1ED8" w:rsidRDefault="000D1C74" w:rsidP="0028574B">
            <w:pPr>
              <w:rPr>
                <w:sz w:val="24"/>
              </w:rPr>
            </w:pPr>
            <w:r>
              <w:rPr>
                <w:sz w:val="24"/>
              </w:rPr>
              <w:t xml:space="preserve">- </w:t>
            </w:r>
            <w:r w:rsidRPr="001E1ED8">
              <w:rPr>
                <w:sz w:val="24"/>
              </w:rPr>
              <w:t>Для зарядки разрешается использовать только зарядный кабель из комплекта поставки.</w:t>
            </w:r>
          </w:p>
          <w:p w:rsidR="000D1C74" w:rsidRPr="001E1ED8" w:rsidRDefault="000D1C74" w:rsidP="0028574B">
            <w:pPr>
              <w:rPr>
                <w:sz w:val="24"/>
              </w:rPr>
            </w:pPr>
            <w:r w:rsidRPr="001E1ED8">
              <w:rPr>
                <w:sz w:val="24"/>
              </w:rPr>
              <w:t xml:space="preserve"> </w:t>
            </w:r>
            <w:r>
              <w:rPr>
                <w:sz w:val="24"/>
              </w:rPr>
              <w:t xml:space="preserve">- </w:t>
            </w:r>
            <w:r w:rsidRPr="001E1ED8">
              <w:rPr>
                <w:sz w:val="24"/>
              </w:rPr>
              <w:t>Не допускайте воздействия на пылесос температур</w:t>
            </w:r>
            <w:r>
              <w:rPr>
                <w:sz w:val="24"/>
              </w:rPr>
              <w:t xml:space="preserve"> </w:t>
            </w:r>
            <w:r w:rsidRPr="001E1ED8">
              <w:rPr>
                <w:sz w:val="24"/>
              </w:rPr>
              <w:t>ниже 0°C и выше 40°C.</w:t>
            </w:r>
          </w:p>
          <w:p w:rsidR="000D1C74" w:rsidRPr="001E1ED8" w:rsidRDefault="000D1C74" w:rsidP="0028574B">
            <w:pPr>
              <w:rPr>
                <w:sz w:val="24"/>
              </w:rPr>
            </w:pPr>
            <w:r w:rsidRPr="001E1ED8">
              <w:rPr>
                <w:sz w:val="24"/>
              </w:rPr>
              <w:t xml:space="preserve"> </w:t>
            </w:r>
            <w:r>
              <w:rPr>
                <w:sz w:val="24"/>
              </w:rPr>
              <w:t xml:space="preserve">- </w:t>
            </w:r>
            <w:r w:rsidRPr="001E1ED8">
              <w:rPr>
                <w:sz w:val="24"/>
              </w:rPr>
              <w:t>Не используйте пылесос без сменного пылесборника или контейнера для сбора пыли, моторного и</w:t>
            </w:r>
          </w:p>
          <w:p w:rsidR="000D1C74" w:rsidRPr="001E1ED8" w:rsidRDefault="000D1C74" w:rsidP="0028574B">
            <w:pPr>
              <w:rPr>
                <w:sz w:val="24"/>
              </w:rPr>
            </w:pPr>
            <w:proofErr w:type="gramStart"/>
            <w:r w:rsidRPr="001E1ED8">
              <w:rPr>
                <w:sz w:val="24"/>
              </w:rPr>
              <w:t>выпускного</w:t>
            </w:r>
            <w:proofErr w:type="gramEnd"/>
            <w:r w:rsidRPr="001E1ED8">
              <w:rPr>
                <w:sz w:val="24"/>
              </w:rPr>
              <w:t xml:space="preserve"> фильтров.</w:t>
            </w:r>
          </w:p>
          <w:p w:rsidR="000D1C74" w:rsidRPr="001E1ED8" w:rsidRDefault="000D1C74" w:rsidP="0028574B">
            <w:pPr>
              <w:rPr>
                <w:sz w:val="24"/>
              </w:rPr>
            </w:pPr>
            <w:r>
              <w:rPr>
                <w:sz w:val="24"/>
              </w:rPr>
              <w:t xml:space="preserve">- </w:t>
            </w:r>
            <w:r w:rsidRPr="001E1ED8">
              <w:rPr>
                <w:sz w:val="24"/>
              </w:rPr>
              <w:t>Не подносите всасывающую насадку и трубку к голове.  Это может привести к травме!</w:t>
            </w:r>
          </w:p>
          <w:p w:rsidR="000D1C74" w:rsidRPr="001E1ED8" w:rsidRDefault="000D1C74" w:rsidP="0028574B">
            <w:pPr>
              <w:rPr>
                <w:sz w:val="24"/>
              </w:rPr>
            </w:pPr>
            <w:r w:rsidRPr="001E1ED8">
              <w:rPr>
                <w:sz w:val="24"/>
              </w:rPr>
              <w:t xml:space="preserve"> </w:t>
            </w:r>
            <w:r>
              <w:rPr>
                <w:sz w:val="24"/>
              </w:rPr>
              <w:t xml:space="preserve">- </w:t>
            </w:r>
            <w:r w:rsidRPr="001E1ED8">
              <w:rPr>
                <w:sz w:val="24"/>
              </w:rPr>
              <w:t>В случае повреждения кабеля зарядного устройства не используйте его, а замените оригинальным</w:t>
            </w:r>
          </w:p>
          <w:p w:rsidR="000D1C74" w:rsidRPr="001E1ED8" w:rsidRDefault="000D1C74" w:rsidP="0028574B">
            <w:pPr>
              <w:rPr>
                <w:sz w:val="24"/>
              </w:rPr>
            </w:pPr>
            <w:r w:rsidRPr="001E1ED8">
              <w:rPr>
                <w:sz w:val="24"/>
              </w:rPr>
              <w:t>кабелем зарядного устройства.</w:t>
            </w:r>
          </w:p>
          <w:p w:rsidR="000D1C74" w:rsidRPr="001E1ED8" w:rsidRDefault="000D1C74" w:rsidP="0028574B">
            <w:pPr>
              <w:rPr>
                <w:sz w:val="24"/>
              </w:rPr>
            </w:pPr>
            <w:r>
              <w:rPr>
                <w:sz w:val="24"/>
              </w:rPr>
              <w:t xml:space="preserve">- </w:t>
            </w:r>
            <w:r w:rsidRPr="001E1ED8">
              <w:rPr>
                <w:sz w:val="24"/>
              </w:rPr>
              <w:t>При отсоединении прибора от электросети всегда</w:t>
            </w:r>
            <w:r>
              <w:rPr>
                <w:sz w:val="24"/>
              </w:rPr>
              <w:t xml:space="preserve"> </w:t>
            </w:r>
            <w:r w:rsidRPr="001E1ED8">
              <w:rPr>
                <w:sz w:val="24"/>
              </w:rPr>
              <w:t>беритесь рукой за вилку, а не за кабель зарядного</w:t>
            </w:r>
          </w:p>
          <w:p w:rsidR="000D1C74" w:rsidRPr="001E1ED8" w:rsidRDefault="000D1C74" w:rsidP="0028574B">
            <w:pPr>
              <w:rPr>
                <w:sz w:val="24"/>
              </w:rPr>
            </w:pPr>
            <w:r w:rsidRPr="001E1ED8">
              <w:rPr>
                <w:sz w:val="24"/>
              </w:rPr>
              <w:t>устройства.</w:t>
            </w:r>
          </w:p>
          <w:p w:rsidR="000D1C74" w:rsidRPr="001E1ED8" w:rsidRDefault="000D1C74" w:rsidP="0028574B">
            <w:pPr>
              <w:rPr>
                <w:sz w:val="24"/>
              </w:rPr>
            </w:pPr>
            <w:r w:rsidRPr="001E1ED8">
              <w:rPr>
                <w:sz w:val="24"/>
              </w:rPr>
              <w:t xml:space="preserve"> </w:t>
            </w:r>
            <w:r>
              <w:rPr>
                <w:sz w:val="24"/>
              </w:rPr>
              <w:t xml:space="preserve">- </w:t>
            </w:r>
            <w:r w:rsidRPr="001E1ED8">
              <w:rPr>
                <w:sz w:val="24"/>
              </w:rPr>
              <w:t>Следите за тем, чтобы кабель зарядного устройства</w:t>
            </w:r>
            <w:r>
              <w:rPr>
                <w:sz w:val="24"/>
              </w:rPr>
              <w:t xml:space="preserve"> </w:t>
            </w:r>
            <w:r w:rsidRPr="001E1ED8">
              <w:rPr>
                <w:sz w:val="24"/>
              </w:rPr>
              <w:t>не был зажат и не попадал на острые края предметов.</w:t>
            </w:r>
          </w:p>
          <w:p w:rsidR="000D1C74" w:rsidRPr="001E1ED8" w:rsidRDefault="000D1C74" w:rsidP="0028574B">
            <w:pPr>
              <w:rPr>
                <w:sz w:val="24"/>
              </w:rPr>
            </w:pPr>
            <w:r w:rsidRPr="001E1ED8">
              <w:rPr>
                <w:sz w:val="24"/>
              </w:rPr>
              <w:t xml:space="preserve"> </w:t>
            </w:r>
            <w:r>
              <w:rPr>
                <w:sz w:val="24"/>
              </w:rPr>
              <w:t xml:space="preserve">- </w:t>
            </w:r>
            <w:r w:rsidRPr="001E1ED8">
              <w:rPr>
                <w:sz w:val="24"/>
              </w:rPr>
              <w:t>Прежде чем приступить к любым работам с пылесосом, выключите его и отсоедините от кабеля зарядного устройства и от сети.</w:t>
            </w:r>
          </w:p>
          <w:p w:rsidR="000D1C74" w:rsidRPr="001E1ED8" w:rsidRDefault="000D1C74" w:rsidP="0028574B">
            <w:pPr>
              <w:rPr>
                <w:sz w:val="24"/>
              </w:rPr>
            </w:pPr>
            <w:r w:rsidRPr="001E1ED8">
              <w:rPr>
                <w:sz w:val="24"/>
              </w:rPr>
              <w:t xml:space="preserve"> </w:t>
            </w:r>
            <w:r>
              <w:rPr>
                <w:sz w:val="24"/>
              </w:rPr>
              <w:t xml:space="preserve">- </w:t>
            </w:r>
            <w:r w:rsidRPr="001E1ED8">
              <w:rPr>
                <w:sz w:val="24"/>
              </w:rPr>
              <w:t>Не пользуйтесь неисправным пылесосом.</w:t>
            </w:r>
          </w:p>
          <w:p w:rsidR="000D1C74" w:rsidRPr="001E1ED8" w:rsidRDefault="000D1C74" w:rsidP="0028574B">
            <w:pPr>
              <w:rPr>
                <w:sz w:val="24"/>
              </w:rPr>
            </w:pPr>
            <w:r w:rsidRPr="001E1ED8">
              <w:rPr>
                <w:sz w:val="24"/>
              </w:rPr>
              <w:t xml:space="preserve"> </w:t>
            </w:r>
            <w:r>
              <w:rPr>
                <w:sz w:val="24"/>
              </w:rPr>
              <w:t xml:space="preserve">- </w:t>
            </w:r>
            <w:r w:rsidRPr="001E1ED8">
              <w:rPr>
                <w:sz w:val="24"/>
              </w:rPr>
              <w:t>При наличии неисправности выключите пылесос и</w:t>
            </w:r>
            <w:r>
              <w:rPr>
                <w:sz w:val="24"/>
              </w:rPr>
              <w:t xml:space="preserve"> </w:t>
            </w:r>
            <w:r w:rsidRPr="001E1ED8">
              <w:rPr>
                <w:sz w:val="24"/>
              </w:rPr>
              <w:t xml:space="preserve">отсоедините от кабеля зарядного устройства и </w:t>
            </w:r>
            <w:proofErr w:type="gramStart"/>
            <w:r w:rsidRPr="001E1ED8">
              <w:rPr>
                <w:sz w:val="24"/>
              </w:rPr>
              <w:t>от</w:t>
            </w:r>
            <w:proofErr w:type="gramEnd"/>
          </w:p>
          <w:p w:rsidR="000D1C74" w:rsidRPr="001E1ED8" w:rsidRDefault="000D1C74" w:rsidP="0028574B">
            <w:pPr>
              <w:rPr>
                <w:sz w:val="24"/>
              </w:rPr>
            </w:pPr>
            <w:r w:rsidRPr="001E1ED8">
              <w:rPr>
                <w:sz w:val="24"/>
              </w:rPr>
              <w:t>сети.</w:t>
            </w:r>
          </w:p>
          <w:p w:rsidR="000D1C74" w:rsidRPr="001E1ED8" w:rsidRDefault="000D1C74" w:rsidP="0028574B">
            <w:pPr>
              <w:rPr>
                <w:sz w:val="24"/>
              </w:rPr>
            </w:pPr>
            <w:r>
              <w:rPr>
                <w:sz w:val="24"/>
              </w:rPr>
              <w:lastRenderedPageBreak/>
              <w:t>-</w:t>
            </w:r>
            <w:r w:rsidRPr="001E1ED8">
              <w:rPr>
                <w:sz w:val="24"/>
              </w:rPr>
              <w:t xml:space="preserve"> Во избежание опасности все работы по ремонту и</w:t>
            </w:r>
            <w:r>
              <w:rPr>
                <w:sz w:val="24"/>
              </w:rPr>
              <w:t xml:space="preserve"> </w:t>
            </w:r>
            <w:r w:rsidRPr="001E1ED8">
              <w:rPr>
                <w:sz w:val="24"/>
              </w:rPr>
              <w:t>замене деталей пылесоса следует выполнять только в авторизованной сервисной службе.</w:t>
            </w:r>
          </w:p>
          <w:p w:rsidR="000D1C74" w:rsidRPr="001E1ED8" w:rsidRDefault="000D1C74" w:rsidP="0028574B">
            <w:pPr>
              <w:rPr>
                <w:sz w:val="24"/>
              </w:rPr>
            </w:pPr>
            <w:r w:rsidRPr="001E1ED8">
              <w:rPr>
                <w:sz w:val="24"/>
              </w:rPr>
              <w:t xml:space="preserve"> </w:t>
            </w:r>
            <w:r>
              <w:rPr>
                <w:sz w:val="24"/>
              </w:rPr>
              <w:t xml:space="preserve">- </w:t>
            </w:r>
            <w:r w:rsidRPr="001E1ED8">
              <w:rPr>
                <w:sz w:val="24"/>
              </w:rPr>
              <w:t>В следующих случаях следует немедленно прекратить использование пылесоса и обратиться в сервисную службу:</w:t>
            </w:r>
          </w:p>
          <w:p w:rsidR="000D1C74" w:rsidRPr="001E1ED8" w:rsidRDefault="000D1C74" w:rsidP="0028574B">
            <w:pPr>
              <w:rPr>
                <w:sz w:val="24"/>
              </w:rPr>
            </w:pPr>
            <w:r>
              <w:rPr>
                <w:sz w:val="24"/>
              </w:rPr>
              <w:t xml:space="preserve">                 </w:t>
            </w:r>
            <w:r w:rsidRPr="001E1ED8">
              <w:rPr>
                <w:sz w:val="24"/>
              </w:rPr>
              <w:t>− при случайном всасывании жидкости или при</w:t>
            </w:r>
            <w:r>
              <w:rPr>
                <w:sz w:val="24"/>
              </w:rPr>
              <w:t xml:space="preserve"> </w:t>
            </w:r>
            <w:r w:rsidRPr="001E1ED8">
              <w:rPr>
                <w:sz w:val="24"/>
              </w:rPr>
              <w:t>попадании жидкости внутрь пылесоса</w:t>
            </w:r>
          </w:p>
          <w:p w:rsidR="000D1C74" w:rsidRPr="001E1ED8" w:rsidRDefault="000D1C74" w:rsidP="0028574B">
            <w:pPr>
              <w:rPr>
                <w:sz w:val="24"/>
              </w:rPr>
            </w:pPr>
            <w:r>
              <w:rPr>
                <w:sz w:val="24"/>
              </w:rPr>
              <w:t xml:space="preserve">                  </w:t>
            </w:r>
            <w:r w:rsidRPr="001E1ED8">
              <w:rPr>
                <w:sz w:val="24"/>
              </w:rPr>
              <w:t>− при падении и повреждении пылесоса.</w:t>
            </w:r>
          </w:p>
          <w:p w:rsidR="000D1C74" w:rsidRPr="001E1ED8" w:rsidRDefault="000D1C74" w:rsidP="0028574B">
            <w:pPr>
              <w:rPr>
                <w:sz w:val="24"/>
              </w:rPr>
            </w:pPr>
            <w:r>
              <w:rPr>
                <w:sz w:val="24"/>
              </w:rPr>
              <w:t>-</w:t>
            </w:r>
            <w:r w:rsidRPr="001E1ED8">
              <w:rPr>
                <w:sz w:val="24"/>
              </w:rPr>
              <w:t xml:space="preserve"> Защищайте пылесос от воздействия неблагоприятных метеорологических условий, влажности и источников тепла.</w:t>
            </w:r>
          </w:p>
          <w:p w:rsidR="000D1C74" w:rsidRPr="001E1ED8" w:rsidRDefault="000D1C74" w:rsidP="0028574B">
            <w:pPr>
              <w:rPr>
                <w:sz w:val="24"/>
              </w:rPr>
            </w:pPr>
            <w:r w:rsidRPr="001E1ED8">
              <w:rPr>
                <w:sz w:val="24"/>
              </w:rPr>
              <w:t xml:space="preserve"> </w:t>
            </w:r>
            <w:r>
              <w:rPr>
                <w:sz w:val="24"/>
              </w:rPr>
              <w:t xml:space="preserve">- </w:t>
            </w:r>
            <w:r w:rsidRPr="001E1ED8">
              <w:rPr>
                <w:sz w:val="24"/>
              </w:rPr>
              <w:t>Не подвергайте фильтры (моторный фильтр, выпускной фильтр и т. д.) воздействию воспламеняющихся или спиртосодержащих веществ.</w:t>
            </w:r>
          </w:p>
          <w:p w:rsidR="000D1C74" w:rsidRPr="00B036B6" w:rsidRDefault="000D1C74" w:rsidP="0028574B">
            <w:pPr>
              <w:rPr>
                <w:sz w:val="24"/>
              </w:rPr>
            </w:pPr>
            <w:r>
              <w:rPr>
                <w:sz w:val="24"/>
              </w:rPr>
              <w:t xml:space="preserve">- </w:t>
            </w:r>
            <w:r w:rsidRPr="001E1ED8">
              <w:rPr>
                <w:sz w:val="24"/>
              </w:rPr>
              <w:t>Выключайте пылесос даже при небольших паузах</w:t>
            </w:r>
            <w:r>
              <w:rPr>
                <w:sz w:val="24"/>
              </w:rPr>
              <w:t xml:space="preserve"> в уборке.</w:t>
            </w:r>
          </w:p>
        </w:tc>
      </w:tr>
    </w:tbl>
    <w:p w:rsidR="000D1C74" w:rsidRPr="00152D37" w:rsidRDefault="000D1C74" w:rsidP="000D1C74">
      <w:pPr>
        <w:spacing w:before="120" w:after="120" w:line="240" w:lineRule="auto"/>
        <w:ind w:right="0" w:firstLine="709"/>
        <w:rPr>
          <w:rFonts w:eastAsia="Calibri"/>
          <w:color w:val="auto"/>
          <w:sz w:val="24"/>
          <w:szCs w:val="24"/>
          <w:lang w:eastAsia="ru-RU"/>
        </w:rPr>
      </w:pPr>
    </w:p>
    <w:p w:rsidR="000D1C74" w:rsidRPr="00152D37" w:rsidRDefault="000D1C74" w:rsidP="000D1C74">
      <w:pPr>
        <w:tabs>
          <w:tab w:val="left" w:pos="0"/>
        </w:tabs>
        <w:spacing w:before="120" w:after="120" w:line="240" w:lineRule="auto"/>
        <w:ind w:right="0" w:firstLine="709"/>
        <w:rPr>
          <w:color w:val="auto"/>
          <w:sz w:val="24"/>
          <w:szCs w:val="24"/>
          <w:lang w:eastAsia="ru-RU"/>
        </w:rPr>
      </w:pPr>
      <w:r w:rsidRPr="00152D37">
        <w:rPr>
          <w:sz w:val="24"/>
          <w:szCs w:val="24"/>
          <w:lang w:eastAsia="ru-RU"/>
        </w:rPr>
        <w:t xml:space="preserve">3.2. </w:t>
      </w:r>
      <w:r w:rsidRPr="00152D37">
        <w:rPr>
          <w:color w:val="auto"/>
          <w:sz w:val="24"/>
          <w:szCs w:val="24"/>
          <w:lang w:eastAsia="ru-RU"/>
        </w:rPr>
        <w:t xml:space="preserve">Собирать электрические схемы, производить в них переключения необходимо только при отсутствии напряжения. </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3.3. Проверка работы электрических схем и электрического оборудования, находящегося под напряжением, производится только Экспертами. За исключением наладки схемы во время программирования</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3.4. Запрещается использовать при сборке схемы соединительные провода с  поврежденными наконечниками или нарушенной изоляцией.</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 xml:space="preserve">3.5. Подавать напряжение на собранную схему на стенде, </w:t>
      </w:r>
      <w:r w:rsidRPr="00152D37">
        <w:rPr>
          <w:sz w:val="24"/>
          <w:szCs w:val="24"/>
          <w:lang w:eastAsia="ru-RU"/>
        </w:rPr>
        <w:t xml:space="preserve">стене </w:t>
      </w:r>
      <w:proofErr w:type="gramStart"/>
      <w:r w:rsidRPr="00152D37">
        <w:rPr>
          <w:sz w:val="24"/>
          <w:szCs w:val="24"/>
          <w:lang w:eastAsia="ru-RU"/>
        </w:rPr>
        <w:t xml:space="preserve">бокса, </w:t>
      </w:r>
      <w:r w:rsidRPr="00152D37">
        <w:rPr>
          <w:color w:val="auto"/>
          <w:sz w:val="24"/>
          <w:szCs w:val="24"/>
          <w:lang w:eastAsia="ru-RU"/>
        </w:rPr>
        <w:t>отведенного для выполнения конкурсного задания разрешается</w:t>
      </w:r>
      <w:proofErr w:type="gramEnd"/>
      <w:r w:rsidRPr="00152D37">
        <w:rPr>
          <w:color w:val="auto"/>
          <w:sz w:val="24"/>
          <w:szCs w:val="24"/>
          <w:lang w:eastAsia="ru-RU"/>
        </w:rPr>
        <w:t xml:space="preserve"> только после </w:t>
      </w:r>
      <w:r>
        <w:rPr>
          <w:color w:val="auto"/>
          <w:sz w:val="24"/>
          <w:szCs w:val="24"/>
          <w:lang w:eastAsia="ru-RU"/>
        </w:rPr>
        <w:t xml:space="preserve">проведения испытаний. </w:t>
      </w:r>
      <w:r w:rsidRPr="00152D37">
        <w:rPr>
          <w:color w:val="auto"/>
          <w:sz w:val="24"/>
          <w:szCs w:val="24"/>
          <w:lang w:eastAsia="ru-RU"/>
        </w:rPr>
        <w:t xml:space="preserve"> </w:t>
      </w:r>
      <w:r>
        <w:rPr>
          <w:color w:val="auto"/>
          <w:sz w:val="24"/>
          <w:szCs w:val="24"/>
          <w:lang w:eastAsia="ru-RU"/>
        </w:rPr>
        <w:t xml:space="preserve">Подача напряжение на электроустановку осуществляется </w:t>
      </w:r>
      <w:r w:rsidRPr="00152D37">
        <w:rPr>
          <w:color w:val="auto"/>
          <w:sz w:val="24"/>
          <w:szCs w:val="24"/>
          <w:lang w:eastAsia="ru-RU"/>
        </w:rPr>
        <w:t xml:space="preserve">Экспертами. </w:t>
      </w:r>
    </w:p>
    <w:p w:rsidR="000D1C74" w:rsidRPr="00152D37" w:rsidRDefault="000D1C74" w:rsidP="000D1C74">
      <w:pPr>
        <w:tabs>
          <w:tab w:val="left" w:pos="0"/>
        </w:tabs>
        <w:spacing w:before="120" w:after="120" w:line="240" w:lineRule="auto"/>
        <w:ind w:right="0" w:firstLine="709"/>
        <w:rPr>
          <w:color w:val="C00000"/>
          <w:sz w:val="24"/>
          <w:szCs w:val="24"/>
          <w:lang w:eastAsia="ru-RU"/>
        </w:rPr>
      </w:pPr>
      <w:r w:rsidRPr="00152D37">
        <w:rPr>
          <w:color w:val="auto"/>
          <w:sz w:val="24"/>
          <w:szCs w:val="24"/>
          <w:lang w:eastAsia="ru-RU"/>
        </w:rPr>
        <w:t>3.6. При работе необходимо следить, чтобы открытые части тела, одежда и волосы не касались вращающихся частей оборудования и инструмента.</w:t>
      </w:r>
    </w:p>
    <w:p w:rsidR="000D1C74" w:rsidRPr="00152D37" w:rsidRDefault="000D1C74" w:rsidP="000D1C74">
      <w:pPr>
        <w:tabs>
          <w:tab w:val="left" w:pos="0"/>
        </w:tabs>
        <w:spacing w:before="120" w:after="120" w:line="240" w:lineRule="auto"/>
        <w:ind w:right="0" w:firstLine="709"/>
        <w:rPr>
          <w:color w:val="auto"/>
          <w:sz w:val="24"/>
          <w:szCs w:val="24"/>
          <w:lang w:eastAsia="ru-RU"/>
        </w:rPr>
      </w:pPr>
      <w:r w:rsidRPr="00152D37">
        <w:rPr>
          <w:color w:val="auto"/>
          <w:sz w:val="24"/>
          <w:szCs w:val="24"/>
          <w:lang w:eastAsia="ru-RU"/>
        </w:rPr>
        <w:t>.3.7. Подача напряжения на смонтированную схему разрешается:</w:t>
      </w:r>
    </w:p>
    <w:p w:rsidR="000D1C74" w:rsidRPr="00152D37" w:rsidRDefault="000D1C74" w:rsidP="000D1C74">
      <w:pPr>
        <w:tabs>
          <w:tab w:val="left" w:pos="0"/>
        </w:tabs>
        <w:spacing w:before="120" w:after="120" w:line="240" w:lineRule="auto"/>
        <w:ind w:right="0" w:firstLine="709"/>
        <w:rPr>
          <w:color w:val="auto"/>
          <w:sz w:val="24"/>
          <w:szCs w:val="24"/>
          <w:lang w:eastAsia="ru-RU"/>
        </w:rPr>
      </w:pPr>
      <w:r w:rsidRPr="00152D37">
        <w:rPr>
          <w:color w:val="auto"/>
          <w:sz w:val="24"/>
          <w:szCs w:val="24"/>
          <w:lang w:eastAsia="ru-RU"/>
        </w:rPr>
        <w:t xml:space="preserve"> -</w:t>
      </w:r>
      <w:r w:rsidRPr="00152D37">
        <w:rPr>
          <w:color w:val="auto"/>
          <w:sz w:val="24"/>
          <w:szCs w:val="24"/>
          <w:lang w:eastAsia="ru-RU"/>
        </w:rPr>
        <w:tab/>
        <w:t xml:space="preserve">при закрытых дверцах и панелях шкафов, крышках </w:t>
      </w:r>
      <w:proofErr w:type="gramStart"/>
      <w:r w:rsidRPr="00152D37">
        <w:rPr>
          <w:color w:val="auto"/>
          <w:sz w:val="24"/>
          <w:szCs w:val="24"/>
          <w:lang w:eastAsia="ru-RU"/>
        </w:rPr>
        <w:t>кабель-каналов</w:t>
      </w:r>
      <w:proofErr w:type="gramEnd"/>
      <w:r w:rsidRPr="00152D37">
        <w:rPr>
          <w:color w:val="auto"/>
          <w:sz w:val="24"/>
          <w:szCs w:val="24"/>
          <w:lang w:eastAsia="ru-RU"/>
        </w:rPr>
        <w:t>, распределительных коробок, кнопочных постов и т.п.</w:t>
      </w:r>
    </w:p>
    <w:p w:rsidR="000D1C74" w:rsidRPr="00152D37" w:rsidRDefault="000D1C74" w:rsidP="000D1C74">
      <w:pPr>
        <w:tabs>
          <w:tab w:val="left" w:pos="0"/>
        </w:tabs>
        <w:spacing w:before="120" w:after="120" w:line="240" w:lineRule="auto"/>
        <w:ind w:right="0" w:firstLine="709"/>
        <w:rPr>
          <w:color w:val="auto"/>
          <w:sz w:val="24"/>
          <w:szCs w:val="24"/>
          <w:lang w:eastAsia="ru-RU"/>
        </w:rPr>
      </w:pPr>
      <w:r w:rsidRPr="00152D37">
        <w:rPr>
          <w:color w:val="auto"/>
          <w:sz w:val="24"/>
          <w:szCs w:val="24"/>
          <w:lang w:eastAsia="ru-RU"/>
        </w:rPr>
        <w:t>-</w:t>
      </w:r>
      <w:r w:rsidRPr="00152D37">
        <w:rPr>
          <w:color w:val="auto"/>
          <w:sz w:val="24"/>
          <w:szCs w:val="24"/>
          <w:lang w:eastAsia="ru-RU"/>
        </w:rPr>
        <w:tab/>
        <w:t>при отсутствии открытых проводников с одинарной изоляцией протяженностью более 20 мм</w:t>
      </w:r>
      <w:proofErr w:type="gramStart"/>
      <w:r w:rsidRPr="00152D37">
        <w:rPr>
          <w:color w:val="auto"/>
          <w:sz w:val="24"/>
          <w:szCs w:val="24"/>
          <w:lang w:eastAsia="ru-RU"/>
        </w:rPr>
        <w:t xml:space="preserve">., </w:t>
      </w:r>
      <w:proofErr w:type="gramEnd"/>
      <w:r w:rsidRPr="00152D37">
        <w:rPr>
          <w:color w:val="auto"/>
          <w:sz w:val="24"/>
          <w:szCs w:val="24"/>
          <w:lang w:eastAsia="ru-RU"/>
        </w:rPr>
        <w:t>а также с поврежденной изоляцией, либо оголенной жилой (видно металл жилы).</w:t>
      </w:r>
    </w:p>
    <w:p w:rsidR="000D1C74" w:rsidRPr="00152D37" w:rsidRDefault="000D1C74" w:rsidP="000D1C74">
      <w:pPr>
        <w:tabs>
          <w:tab w:val="left" w:pos="0"/>
        </w:tabs>
        <w:spacing w:before="120" w:after="120" w:line="240" w:lineRule="auto"/>
        <w:ind w:right="0" w:firstLine="709"/>
        <w:rPr>
          <w:color w:val="auto"/>
          <w:sz w:val="24"/>
          <w:szCs w:val="24"/>
          <w:lang w:eastAsia="ru-RU"/>
        </w:rPr>
      </w:pPr>
      <w:r w:rsidRPr="00152D37">
        <w:rPr>
          <w:color w:val="auto"/>
          <w:sz w:val="24"/>
          <w:szCs w:val="24"/>
          <w:lang w:eastAsia="ru-RU"/>
        </w:rPr>
        <w:t>-</w:t>
      </w:r>
      <w:r w:rsidRPr="00152D37">
        <w:rPr>
          <w:color w:val="auto"/>
          <w:sz w:val="24"/>
          <w:szCs w:val="24"/>
          <w:lang w:eastAsia="ru-RU"/>
        </w:rPr>
        <w:tab/>
        <w:t>обеспечено заземление открытых проводящих частей и предназначенных для заземления точек оборудования.</w:t>
      </w:r>
    </w:p>
    <w:p w:rsidR="000D1C74" w:rsidRPr="00152D37" w:rsidRDefault="000D1C74" w:rsidP="000D1C74">
      <w:pPr>
        <w:tabs>
          <w:tab w:val="left" w:pos="0"/>
        </w:tabs>
        <w:spacing w:before="120" w:after="120" w:line="240" w:lineRule="auto"/>
        <w:ind w:right="0" w:firstLine="709"/>
        <w:rPr>
          <w:color w:val="auto"/>
          <w:sz w:val="24"/>
          <w:szCs w:val="24"/>
          <w:lang w:eastAsia="ru-RU"/>
        </w:rPr>
      </w:pPr>
      <w:r w:rsidRPr="00152D37">
        <w:rPr>
          <w:color w:val="auto"/>
          <w:sz w:val="24"/>
          <w:szCs w:val="24"/>
          <w:lang w:eastAsia="ru-RU"/>
        </w:rPr>
        <w:t>-</w:t>
      </w:r>
      <w:r w:rsidRPr="00152D37">
        <w:rPr>
          <w:color w:val="auto"/>
          <w:sz w:val="24"/>
          <w:szCs w:val="24"/>
          <w:lang w:eastAsia="ru-RU"/>
        </w:rPr>
        <w:tab/>
        <w:t>исключена возможность зажатия токоведущего проводника между корпусом и дверцей шкафа.</w:t>
      </w:r>
    </w:p>
    <w:p w:rsidR="000D1C74" w:rsidRPr="00152D37" w:rsidRDefault="000D1C74" w:rsidP="000D1C74">
      <w:pPr>
        <w:tabs>
          <w:tab w:val="left" w:pos="0"/>
        </w:tabs>
        <w:spacing w:before="120" w:after="120" w:line="240" w:lineRule="auto"/>
        <w:ind w:right="0" w:firstLine="709"/>
        <w:rPr>
          <w:color w:val="auto"/>
          <w:sz w:val="24"/>
          <w:szCs w:val="24"/>
          <w:lang w:eastAsia="ru-RU"/>
        </w:rPr>
      </w:pPr>
      <w:r w:rsidRPr="00152D37">
        <w:rPr>
          <w:color w:val="auto"/>
          <w:sz w:val="24"/>
          <w:szCs w:val="24"/>
          <w:lang w:eastAsia="ru-RU"/>
        </w:rPr>
        <w:t>Перед подачей напряжения должны быть произведены необходимые измерения, отвечающие требованиям НТД (нормативно-технических документов) перед вводом электротехнического оборудования в эксплуатацию и являющиеся неотъемлемой частью конкурсного задания.</w:t>
      </w:r>
    </w:p>
    <w:p w:rsidR="000D1C74" w:rsidRPr="00152D37" w:rsidRDefault="000D1C74" w:rsidP="000D1C74">
      <w:pPr>
        <w:tabs>
          <w:tab w:val="left" w:pos="0"/>
        </w:tabs>
        <w:spacing w:before="120" w:after="120" w:line="240" w:lineRule="auto"/>
        <w:ind w:right="0" w:firstLine="709"/>
        <w:rPr>
          <w:color w:val="auto"/>
          <w:sz w:val="24"/>
          <w:szCs w:val="24"/>
          <w:lang w:eastAsia="ru-RU"/>
        </w:rPr>
      </w:pPr>
      <w:r w:rsidRPr="00152D37">
        <w:rPr>
          <w:color w:val="auto"/>
          <w:sz w:val="24"/>
          <w:szCs w:val="24"/>
          <w:lang w:eastAsia="ru-RU"/>
        </w:rPr>
        <w:t xml:space="preserve">3.8. Для проверки наличия напряжения на схеме нужно пользоваться указателем напряжения или измерительным прибором. Располагать измерительные приборы и аппаратуру необходимо с учетом </w:t>
      </w:r>
      <w:r w:rsidRPr="00152D37">
        <w:rPr>
          <w:color w:val="auto"/>
          <w:sz w:val="24"/>
          <w:szCs w:val="24"/>
          <w:lang w:eastAsia="ru-RU"/>
        </w:rPr>
        <w:lastRenderedPageBreak/>
        <w:t>удобств наблюдения и управления, исключая возможность соприкосновения работающих с токоведущими частями.</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3.9. Запрещается оставлять без надзора не выключенные электрические схемы и устройства.</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 xml:space="preserve">3.10. </w:t>
      </w:r>
      <w:r w:rsidRPr="00152D37">
        <w:rPr>
          <w:rFonts w:eastAsia="Calibri"/>
          <w:color w:val="auto"/>
          <w:sz w:val="24"/>
          <w:szCs w:val="24"/>
          <w:lang w:eastAsia="ru-RU"/>
        </w:rPr>
        <w:t xml:space="preserve"> </w:t>
      </w:r>
      <w:r w:rsidRPr="00152D37">
        <w:rPr>
          <w:color w:val="auto"/>
          <w:sz w:val="24"/>
          <w:szCs w:val="24"/>
          <w:lang w:eastAsia="ru-RU"/>
        </w:rPr>
        <w:t xml:space="preserve">При выполнении конкурсных заданий участник должен применять средства </w:t>
      </w:r>
      <w:proofErr w:type="gramStart"/>
      <w:r w:rsidRPr="00152D37">
        <w:rPr>
          <w:color w:val="auto"/>
          <w:sz w:val="24"/>
          <w:szCs w:val="24"/>
          <w:lang w:eastAsia="ru-RU"/>
        </w:rPr>
        <w:t>индивидуальной</w:t>
      </w:r>
      <w:proofErr w:type="gramEnd"/>
      <w:r w:rsidRPr="00152D37">
        <w:rPr>
          <w:color w:val="auto"/>
          <w:sz w:val="24"/>
          <w:szCs w:val="24"/>
          <w:lang w:eastAsia="ru-RU"/>
        </w:rPr>
        <w:t xml:space="preserve"> согласно приложений №1, 2, 3.</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3.11. Запрещается держать во рту крепежные элементы, биты и т.п.</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3.12. При выполнении конкурсного задания участник не должен создавать помехи в работе другим участникам и экспертам.</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 xml:space="preserve">3.13. Запрещается размещать инструмент, расходные материалы, </w:t>
      </w:r>
      <w:proofErr w:type="spellStart"/>
      <w:r w:rsidRPr="00152D37">
        <w:rPr>
          <w:color w:val="auto"/>
          <w:sz w:val="24"/>
          <w:szCs w:val="24"/>
          <w:lang w:eastAsia="ru-RU"/>
        </w:rPr>
        <w:t>оборудованиеснаружи</w:t>
      </w:r>
      <w:proofErr w:type="spellEnd"/>
      <w:r w:rsidRPr="00152D37">
        <w:rPr>
          <w:color w:val="auto"/>
          <w:sz w:val="24"/>
          <w:szCs w:val="24"/>
          <w:lang w:eastAsia="ru-RU"/>
        </w:rPr>
        <w:t xml:space="preserve"> и внутри шкафов,  </w:t>
      </w:r>
      <w:proofErr w:type="gramStart"/>
      <w:r w:rsidRPr="00152D37">
        <w:rPr>
          <w:color w:val="auto"/>
          <w:sz w:val="24"/>
          <w:szCs w:val="24"/>
          <w:lang w:eastAsia="ru-RU"/>
        </w:rPr>
        <w:t>элементах</w:t>
      </w:r>
      <w:proofErr w:type="gramEnd"/>
      <w:r w:rsidRPr="00152D37">
        <w:rPr>
          <w:color w:val="auto"/>
          <w:sz w:val="24"/>
          <w:szCs w:val="24"/>
          <w:lang w:eastAsia="ru-RU"/>
        </w:rPr>
        <w:t xml:space="preserve">  конструкций, на </w:t>
      </w:r>
      <w:proofErr w:type="spellStart"/>
      <w:r w:rsidRPr="00152D37">
        <w:rPr>
          <w:color w:val="auto"/>
          <w:sz w:val="24"/>
          <w:szCs w:val="24"/>
          <w:lang w:eastAsia="ru-RU"/>
        </w:rPr>
        <w:t>кабеленесущих</w:t>
      </w:r>
      <w:proofErr w:type="spellEnd"/>
      <w:r w:rsidRPr="00152D37">
        <w:rPr>
          <w:color w:val="auto"/>
          <w:sz w:val="24"/>
          <w:szCs w:val="24"/>
          <w:lang w:eastAsia="ru-RU"/>
        </w:rPr>
        <w:t xml:space="preserve"> системах, а  также  на  стремянке, подмости, стуле.</w:t>
      </w:r>
      <w:r w:rsidRPr="00BF7CA2">
        <w:rPr>
          <w:rFonts w:eastAsia="Calibri"/>
          <w:color w:val="auto"/>
          <w:sz w:val="24"/>
          <w:szCs w:val="24"/>
          <w:lang w:eastAsia="ru-RU"/>
        </w:rPr>
        <w:t xml:space="preserve"> </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3.14. Запрещается сдувать и смахивать рукой стружку и другой мусор. Для этого использовать щетку, пылесос с применением средств защиты – защитные  очки  и  перчатки.</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3.15. Запрещается иметь при себе любые средства связи во время выполнения конкурсного задания (телефон, часы с функцией передачи информации и проч.).</w:t>
      </w:r>
    </w:p>
    <w:p w:rsidR="000D1C74" w:rsidRPr="00152D37" w:rsidRDefault="000D1C74" w:rsidP="000D1C74">
      <w:pPr>
        <w:tabs>
          <w:tab w:val="left" w:pos="567"/>
        </w:tabs>
        <w:spacing w:before="120" w:after="120" w:line="240" w:lineRule="auto"/>
        <w:ind w:right="0" w:firstLine="709"/>
        <w:rPr>
          <w:color w:val="auto"/>
          <w:sz w:val="24"/>
          <w:szCs w:val="24"/>
          <w:lang w:eastAsia="ru-RU"/>
        </w:rPr>
      </w:pPr>
      <w:r w:rsidRPr="00152D37">
        <w:rPr>
          <w:color w:val="auto"/>
          <w:sz w:val="24"/>
          <w:szCs w:val="24"/>
          <w:lang w:eastAsia="ru-RU"/>
        </w:rPr>
        <w:t xml:space="preserve">3.16. Запрещается пользоваться любой документацией </w:t>
      </w:r>
      <w:proofErr w:type="gramStart"/>
      <w:r w:rsidRPr="00152D37">
        <w:rPr>
          <w:color w:val="auto"/>
          <w:sz w:val="24"/>
          <w:szCs w:val="24"/>
          <w:lang w:eastAsia="ru-RU"/>
        </w:rPr>
        <w:t>кроме</w:t>
      </w:r>
      <w:proofErr w:type="gramEnd"/>
      <w:r w:rsidRPr="00152D37">
        <w:rPr>
          <w:color w:val="auto"/>
          <w:sz w:val="24"/>
          <w:szCs w:val="24"/>
          <w:lang w:eastAsia="ru-RU"/>
        </w:rPr>
        <w:t xml:space="preserve"> предусмотренной конкурсным заданием. В случае необходимости ведения записей участник может получить требуемое количество чистых пронумерованных листов с подписью Главного Эксперта и любых других Экспертов числом не менее 2-х.</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3.17. Запрещается вставать на верхнюю ступень стремянки одновременно двумя ногами, при отсутствии перил или специальных упоров.</w:t>
      </w:r>
      <w:r w:rsidRPr="00152D37">
        <w:rPr>
          <w:color w:val="auto"/>
          <w:sz w:val="24"/>
          <w:szCs w:val="24"/>
          <w:lang w:eastAsia="ru-RU"/>
        </w:rPr>
        <w:t xml:space="preserve"> </w:t>
      </w:r>
      <w:r w:rsidRPr="00152D37">
        <w:rPr>
          <w:rFonts w:eastAsia="Calibri"/>
          <w:color w:val="auto"/>
          <w:sz w:val="24"/>
          <w:szCs w:val="24"/>
          <w:lang w:eastAsia="ru-RU"/>
        </w:rPr>
        <w:t>Запрещается</w:t>
      </w:r>
      <w:r w:rsidRPr="00152D37">
        <w:rPr>
          <w:color w:val="00B050"/>
          <w:sz w:val="24"/>
          <w:szCs w:val="24"/>
          <w:lang w:eastAsia="ru-RU"/>
        </w:rPr>
        <w:t xml:space="preserve"> </w:t>
      </w:r>
      <w:r w:rsidRPr="00152D37">
        <w:rPr>
          <w:rFonts w:eastAsia="Calibri"/>
          <w:color w:val="auto"/>
          <w:sz w:val="24"/>
          <w:szCs w:val="24"/>
          <w:lang w:eastAsia="ru-RU"/>
        </w:rPr>
        <w:t xml:space="preserve">работать с двух верхних ступенек стремянок, не имеющих перил или упоров. Запрещается </w:t>
      </w:r>
      <w:proofErr w:type="gramStart"/>
      <w:r w:rsidRPr="00152D37">
        <w:rPr>
          <w:rFonts w:eastAsia="Calibri"/>
          <w:color w:val="auto"/>
          <w:sz w:val="24"/>
          <w:szCs w:val="24"/>
          <w:lang w:eastAsia="ru-RU"/>
        </w:rPr>
        <w:t>выполнять работы находясь</w:t>
      </w:r>
      <w:proofErr w:type="gramEnd"/>
      <w:r w:rsidRPr="00152D37">
        <w:rPr>
          <w:rFonts w:eastAsia="Calibri"/>
          <w:color w:val="auto"/>
          <w:sz w:val="24"/>
          <w:szCs w:val="24"/>
          <w:lang w:eastAsia="ru-RU"/>
        </w:rPr>
        <w:t xml:space="preserve"> на стремянке на одной ноге. Запрещается использовать в качестве стремянки стол, верстак, стул, инструментальную тележку и др.  </w:t>
      </w:r>
      <w:r w:rsidRPr="00152D37">
        <w:rPr>
          <w:color w:val="auto"/>
          <w:sz w:val="24"/>
          <w:szCs w:val="24"/>
          <w:lang w:eastAsia="ru-RU"/>
        </w:rPr>
        <w:t>При работе со стремянки запрещается находиться над выступающими, лежащими предметами, как на стене, так и на полу (элементы конструкций, оборудование, инструменты, приспособления), чтобы исключить получение травм в случае падения на них.</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3.18. При выполнении работы на небольшой высоте, допускается размещение инструмента на полу в пределах доступности участником. Перемещение участника в сторону от разложенного на полу инструмента является нарушением (критерий оценки - «Содержание рабочего места во время работы»).</w:t>
      </w:r>
    </w:p>
    <w:p w:rsidR="000D1C74" w:rsidRPr="00452C1B" w:rsidRDefault="000D1C74" w:rsidP="000D1C74">
      <w:pPr>
        <w:spacing w:before="120" w:after="120"/>
        <w:ind w:firstLine="709"/>
        <w:rPr>
          <w:rFonts w:eastAsia="Calibri"/>
          <w:color w:val="auto"/>
          <w:sz w:val="24"/>
          <w:szCs w:val="24"/>
          <w:lang w:eastAsia="ru-RU"/>
        </w:rPr>
      </w:pPr>
      <w:r w:rsidRPr="00452C1B">
        <w:rPr>
          <w:rFonts w:eastAsia="Calibri"/>
          <w:color w:val="auto"/>
          <w:sz w:val="24"/>
          <w:szCs w:val="24"/>
          <w:lang w:eastAsia="ru-RU"/>
        </w:rPr>
        <w:t>3.19. При неисправности инструмента и оборудования – прекратить выполнение конкурсного задания и сообщить об этом Эксперту, а в его отсутствие заместителю главного Эксперта.</w:t>
      </w:r>
    </w:p>
    <w:p w:rsidR="000D1C74" w:rsidRPr="00152D37" w:rsidRDefault="000D1C74" w:rsidP="000D1C74">
      <w:pPr>
        <w:keepNext/>
        <w:spacing w:before="120" w:after="120" w:line="240" w:lineRule="auto"/>
        <w:ind w:right="0" w:firstLine="709"/>
        <w:jc w:val="center"/>
        <w:outlineLvl w:val="1"/>
        <w:rPr>
          <w:b/>
          <w:bCs/>
          <w:i/>
          <w:iCs/>
          <w:color w:val="auto"/>
          <w:sz w:val="24"/>
          <w:szCs w:val="24"/>
          <w:lang w:eastAsia="ru-RU"/>
        </w:rPr>
      </w:pPr>
      <w:bookmarkStart w:id="5" w:name="_Toc507427599"/>
      <w:r w:rsidRPr="00152D37">
        <w:rPr>
          <w:b/>
          <w:bCs/>
          <w:i/>
          <w:iCs/>
          <w:color w:val="auto"/>
          <w:sz w:val="24"/>
          <w:szCs w:val="24"/>
          <w:lang w:eastAsia="ru-RU"/>
        </w:rPr>
        <w:t>4. Требования охраны труда в аварийных ситуациях</w:t>
      </w:r>
      <w:bookmarkEnd w:id="5"/>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4.1. При обнаружении неисправности в работе электрических устройств, находящихся под напряжением (повышенном их нагреве, появления искрения, запаха гари, задымления и т.д.), участнику следует немедленно отключить источник электропитания и сообщить о случившемся Экспертам.</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4.2. При возгорании электроустановки необходимо отключить электрооборудование от источника питания, сообщить об этом Экспертам, принять меры к локализации возгорания.  Для тушения электрооборудования, находящегося под напряжением до 1000</w:t>
      </w:r>
      <w:proofErr w:type="gramStart"/>
      <w:r w:rsidRPr="00152D37">
        <w:rPr>
          <w:rFonts w:eastAsia="Calibri"/>
          <w:color w:val="auto"/>
          <w:sz w:val="24"/>
          <w:szCs w:val="24"/>
          <w:lang w:eastAsia="ru-RU"/>
        </w:rPr>
        <w:t xml:space="preserve"> В</w:t>
      </w:r>
      <w:proofErr w:type="gramEnd"/>
      <w:r w:rsidRPr="00152D37">
        <w:rPr>
          <w:rFonts w:eastAsia="Calibri"/>
          <w:color w:val="auto"/>
          <w:sz w:val="24"/>
          <w:szCs w:val="24"/>
          <w:lang w:eastAsia="ru-RU"/>
        </w:rPr>
        <w:t>, следует применять порошковые или углекислотные огнетушители.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При возникновении возгорания, задымления, или пожара следует немедленно, сообщить об этом Экспертам. При последующем развитии событий следует руководствоваться указаниями Главного Эксперта.</w:t>
      </w:r>
    </w:p>
    <w:p w:rsidR="000D1C74" w:rsidRPr="00152D37" w:rsidRDefault="000D1C74" w:rsidP="000D1C74">
      <w:pPr>
        <w:spacing w:before="120" w:after="120" w:line="240" w:lineRule="auto"/>
        <w:ind w:right="0" w:firstLine="709"/>
        <w:rPr>
          <w:rFonts w:eastAsia="Calibri"/>
          <w:color w:val="auto"/>
          <w:sz w:val="24"/>
          <w:szCs w:val="24"/>
          <w:lang w:eastAsia="ru-RU"/>
        </w:rPr>
      </w:pPr>
      <w:proofErr w:type="gramStart"/>
      <w:r w:rsidRPr="00152D37">
        <w:rPr>
          <w:rFonts w:eastAsia="Calibri"/>
          <w:color w:val="auto"/>
          <w:sz w:val="24"/>
          <w:szCs w:val="24"/>
          <w:lang w:eastAsia="ru-RU"/>
        </w:rPr>
        <w:lastRenderedPageBreak/>
        <w:t xml:space="preserve">При тушении возгорания, пожара применять имеющимися первичные средствами пожаротушения. </w:t>
      </w:r>
      <w:proofErr w:type="gramEnd"/>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При возгорании одежды попытаться сбросить ее. Если это сделать не удается: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t>упасть на пол и перекатываясь, сбить пламя;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t>накрыть горящую одежду куском плотной ткани;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t xml:space="preserve">облиться водой.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Основная опасность при пожаре для человека – дым. При сильном задымлении постараться задержать дыхание или вдыхать через материал одежды и покинуть задымленное помещение. Выходить из помещения </w:t>
      </w:r>
      <w:proofErr w:type="gramStart"/>
      <w:r w:rsidRPr="00152D37">
        <w:rPr>
          <w:rFonts w:eastAsia="Calibri"/>
          <w:color w:val="auto"/>
          <w:sz w:val="24"/>
          <w:szCs w:val="24"/>
          <w:lang w:eastAsia="ru-RU"/>
        </w:rPr>
        <w:t>следует в сторону эвакуационного выхода низко пригнувшись</w:t>
      </w:r>
      <w:proofErr w:type="gramEnd"/>
      <w:r w:rsidRPr="00152D37">
        <w:rPr>
          <w:rFonts w:eastAsia="Calibri"/>
          <w:color w:val="auto"/>
          <w:sz w:val="24"/>
          <w:szCs w:val="24"/>
          <w:lang w:eastAsia="ru-RU"/>
        </w:rPr>
        <w:t>.</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4.3. При несчастном случае или внезапном заболевании необходимо в первую очередь отключить питание </w:t>
      </w:r>
      <w:r>
        <w:rPr>
          <w:rFonts w:eastAsia="Calibri"/>
          <w:color w:val="auto"/>
          <w:sz w:val="24"/>
          <w:szCs w:val="24"/>
          <w:lang w:eastAsia="ru-RU"/>
        </w:rPr>
        <w:t xml:space="preserve">с </w:t>
      </w:r>
      <w:r w:rsidRPr="00152D37">
        <w:rPr>
          <w:rFonts w:eastAsia="Calibri"/>
          <w:color w:val="auto"/>
          <w:sz w:val="24"/>
          <w:szCs w:val="24"/>
          <w:lang w:eastAsia="ru-RU"/>
        </w:rPr>
        <w:t>электроустановки</w:t>
      </w:r>
      <w:r>
        <w:rPr>
          <w:rFonts w:eastAsia="Calibri"/>
          <w:color w:val="auto"/>
          <w:sz w:val="24"/>
          <w:szCs w:val="24"/>
          <w:lang w:eastAsia="ru-RU"/>
        </w:rPr>
        <w:t>, оборудования</w:t>
      </w:r>
      <w:r w:rsidRPr="00152D37">
        <w:rPr>
          <w:rFonts w:eastAsia="Calibri"/>
          <w:color w:val="auto"/>
          <w:sz w:val="24"/>
          <w:szCs w:val="24"/>
          <w:lang w:eastAsia="ru-RU"/>
        </w:rPr>
        <w:t>,</w:t>
      </w:r>
      <w:r>
        <w:rPr>
          <w:rFonts w:eastAsia="Calibri"/>
          <w:color w:val="auto"/>
          <w:sz w:val="24"/>
          <w:szCs w:val="24"/>
          <w:lang w:eastAsia="ru-RU"/>
        </w:rPr>
        <w:t xml:space="preserve"> </w:t>
      </w:r>
      <w:proofErr w:type="gramStart"/>
      <w:r>
        <w:rPr>
          <w:rFonts w:eastAsia="Calibri"/>
          <w:color w:val="auto"/>
          <w:sz w:val="24"/>
          <w:szCs w:val="24"/>
          <w:lang w:eastAsia="ru-RU"/>
        </w:rPr>
        <w:t>инструмента</w:t>
      </w:r>
      <w:proofErr w:type="gramEnd"/>
      <w:r w:rsidRPr="00152D37">
        <w:rPr>
          <w:rFonts w:eastAsia="Calibri"/>
          <w:color w:val="auto"/>
          <w:sz w:val="24"/>
          <w:szCs w:val="24"/>
          <w:lang w:eastAsia="ru-RU"/>
        </w:rPr>
        <w:t xml:space="preserve"> если </w:t>
      </w:r>
      <w:r>
        <w:rPr>
          <w:rFonts w:eastAsia="Calibri"/>
          <w:color w:val="auto"/>
          <w:sz w:val="24"/>
          <w:szCs w:val="24"/>
          <w:lang w:eastAsia="ru-RU"/>
        </w:rPr>
        <w:t>они</w:t>
      </w:r>
      <w:r w:rsidRPr="00152D37">
        <w:rPr>
          <w:rFonts w:eastAsia="Calibri"/>
          <w:color w:val="auto"/>
          <w:sz w:val="24"/>
          <w:szCs w:val="24"/>
          <w:lang w:eastAsia="ru-RU"/>
        </w:rPr>
        <w:t xml:space="preserve"> находил</w:t>
      </w:r>
      <w:r>
        <w:rPr>
          <w:rFonts w:eastAsia="Calibri"/>
          <w:color w:val="auto"/>
          <w:sz w:val="24"/>
          <w:szCs w:val="24"/>
          <w:lang w:eastAsia="ru-RU"/>
        </w:rPr>
        <w:t>и</w:t>
      </w:r>
      <w:r w:rsidRPr="00152D37">
        <w:rPr>
          <w:rFonts w:eastAsia="Calibri"/>
          <w:color w:val="auto"/>
          <w:sz w:val="24"/>
          <w:szCs w:val="24"/>
          <w:lang w:eastAsia="ru-RU"/>
        </w:rPr>
        <w:t>сь под напряжением</w:t>
      </w:r>
      <w:r>
        <w:rPr>
          <w:rFonts w:eastAsia="Calibri"/>
          <w:color w:val="auto"/>
          <w:sz w:val="24"/>
          <w:szCs w:val="24"/>
          <w:lang w:eastAsia="ru-RU"/>
        </w:rPr>
        <w:t xml:space="preserve"> и</w:t>
      </w:r>
      <w:r w:rsidRPr="00152D37">
        <w:rPr>
          <w:rFonts w:eastAsia="Calibri"/>
          <w:color w:val="auto"/>
          <w:sz w:val="24"/>
          <w:szCs w:val="24"/>
          <w:lang w:eastAsia="ru-RU"/>
        </w:rPr>
        <w:t xml:space="preserve"> сообщить о случившемся Экспертам, которые должны принять мероприятия по оказанию первой помощи пострадавшим, вызвать скорую медицинскую помощь, при необходимости отправить пострадавшего в ближайшее лечебное учреждение.</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4.4. </w:t>
      </w:r>
      <w:bookmarkStart w:id="6" w:name="_Toc507427600"/>
      <w:r w:rsidRPr="00152D37">
        <w:rPr>
          <w:rFonts w:eastAsia="Calibri"/>
          <w:color w:val="auto"/>
          <w:sz w:val="24"/>
          <w:szCs w:val="24"/>
          <w:lang w:eastAsia="ru-RU"/>
        </w:rPr>
        <w:t>При обнаружении взрывоопасного или подозрительного предмета не подходить близко к нему, предупредить о возможной опасности  находящихся поблизости ответственных лиц,  Главного эксперта и членов оргкомитета.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При возникновении чрезвычайных ситуаций необходимо спокойно действовать по указанию должностных лиц, при передвижении соблюдать осторожность, не трогать поврежденные конструкции, оголившиеся электрические провода. В разрушенном или поврежденном помещении не следует пользоваться открытым огнем (спичками, зажигалками и т.п.).</w:t>
      </w:r>
    </w:p>
    <w:p w:rsidR="000D1C74" w:rsidRPr="00152D37" w:rsidRDefault="000D1C74" w:rsidP="000D1C74">
      <w:pPr>
        <w:spacing w:before="120" w:after="120" w:line="240" w:lineRule="auto"/>
        <w:ind w:right="0" w:firstLine="709"/>
        <w:rPr>
          <w:rFonts w:eastAsia="Calibri"/>
          <w:color w:val="auto"/>
          <w:sz w:val="24"/>
          <w:szCs w:val="24"/>
          <w:lang w:eastAsia="ru-RU"/>
        </w:rPr>
      </w:pPr>
    </w:p>
    <w:p w:rsidR="000D1C74" w:rsidRPr="00152D37" w:rsidRDefault="000D1C74" w:rsidP="000D1C74">
      <w:pPr>
        <w:spacing w:before="120" w:after="120" w:line="240" w:lineRule="auto"/>
        <w:ind w:right="0" w:firstLine="709"/>
        <w:jc w:val="center"/>
        <w:rPr>
          <w:rFonts w:eastAsia="Calibri"/>
          <w:b/>
          <w:i/>
          <w:color w:val="auto"/>
          <w:sz w:val="24"/>
          <w:szCs w:val="24"/>
          <w:lang w:eastAsia="ru-RU"/>
        </w:rPr>
      </w:pPr>
      <w:r w:rsidRPr="00152D37">
        <w:rPr>
          <w:rFonts w:eastAsia="Calibri"/>
          <w:b/>
          <w:i/>
          <w:color w:val="auto"/>
          <w:sz w:val="24"/>
          <w:szCs w:val="24"/>
          <w:lang w:eastAsia="ru-RU"/>
        </w:rPr>
        <w:t>5.Требования охраны труда по окончании работ</w:t>
      </w:r>
      <w:bookmarkEnd w:id="6"/>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После окончания работ каждый участник обязан:</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5.1. Отключить  электрические  приборы, устройства и инструмент от  источника питания.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5.2. Привести в порядок рабочее место. Уборку  выполнять  с применением специальных средств и средств индивидуальной  защиты – защитные  очки и перчатки.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5.3. Инструмент убрать в специально предназначенное для хранений место. На верстаке допускается оставить уровень и </w:t>
      </w:r>
      <w:proofErr w:type="spellStart"/>
      <w:r w:rsidRPr="00152D37">
        <w:rPr>
          <w:rFonts w:eastAsia="Calibri"/>
          <w:color w:val="auto"/>
          <w:sz w:val="24"/>
          <w:szCs w:val="24"/>
          <w:lang w:eastAsia="ru-RU"/>
        </w:rPr>
        <w:t>стусло</w:t>
      </w:r>
      <w:proofErr w:type="spellEnd"/>
      <w:r w:rsidRPr="00152D37">
        <w:rPr>
          <w:rFonts w:eastAsia="Calibri"/>
          <w:color w:val="auto"/>
          <w:sz w:val="24"/>
          <w:szCs w:val="24"/>
          <w:lang w:eastAsia="ru-RU"/>
        </w:rPr>
        <w:t>.</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5.4. Сообщить Экспертам о выявленных во время выполнения конкурсных заданий неполадках  и неисправностях оборудования и инструмента, и других факторах, влияющих на безопасность выполнения конкурсного задания.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5.5.  Снять спецодежду и тщательно вымыть руки с мылом.</w:t>
      </w:r>
    </w:p>
    <w:p w:rsidR="000D1C74" w:rsidRPr="00152D37" w:rsidRDefault="000D1C74" w:rsidP="000D1C74">
      <w:pPr>
        <w:spacing w:before="120" w:after="120" w:line="240" w:lineRule="auto"/>
        <w:ind w:right="0" w:firstLine="709"/>
        <w:jc w:val="left"/>
        <w:rPr>
          <w:rFonts w:eastAsia="Calibri"/>
          <w:color w:val="auto"/>
          <w:sz w:val="24"/>
          <w:szCs w:val="24"/>
          <w:lang w:eastAsia="ru-RU"/>
        </w:rPr>
      </w:pPr>
    </w:p>
    <w:p w:rsidR="000D1C74" w:rsidRPr="00152D37" w:rsidRDefault="000D1C74" w:rsidP="000D1C74">
      <w:pPr>
        <w:spacing w:before="120" w:after="120" w:line="240" w:lineRule="auto"/>
        <w:ind w:right="0" w:firstLine="709"/>
        <w:jc w:val="left"/>
        <w:rPr>
          <w:rFonts w:eastAsia="Calibri"/>
          <w:color w:val="auto"/>
          <w:sz w:val="24"/>
          <w:szCs w:val="24"/>
          <w:lang w:eastAsia="ru-RU"/>
        </w:rPr>
      </w:pPr>
      <w:bookmarkStart w:id="7" w:name="_Toc507427601"/>
      <w:r w:rsidRPr="00152D37">
        <w:rPr>
          <w:rFonts w:eastAsia="Calibri"/>
          <w:color w:val="auto"/>
          <w:sz w:val="24"/>
          <w:szCs w:val="24"/>
          <w:lang w:eastAsia="ru-RU"/>
        </w:rPr>
        <w:br w:type="page"/>
      </w:r>
    </w:p>
    <w:p w:rsidR="000D1C74" w:rsidRPr="007A108B" w:rsidRDefault="000D1C74" w:rsidP="000D1C74">
      <w:pPr>
        <w:spacing w:before="120" w:after="120" w:line="240" w:lineRule="auto"/>
        <w:ind w:right="0" w:firstLine="709"/>
        <w:jc w:val="center"/>
        <w:rPr>
          <w:rFonts w:eastAsia="Calibri"/>
          <w:b/>
          <w:color w:val="auto"/>
          <w:szCs w:val="24"/>
          <w:lang w:eastAsia="ru-RU"/>
        </w:rPr>
      </w:pPr>
      <w:r w:rsidRPr="007A108B">
        <w:rPr>
          <w:rFonts w:eastAsia="Calibri"/>
          <w:b/>
          <w:color w:val="auto"/>
          <w:szCs w:val="24"/>
          <w:lang w:eastAsia="ru-RU"/>
        </w:rPr>
        <w:lastRenderedPageBreak/>
        <w:t>Инструкция по охране труда для Экспертов</w:t>
      </w:r>
      <w:bookmarkEnd w:id="7"/>
    </w:p>
    <w:p w:rsidR="000D1C74" w:rsidRPr="00152D37" w:rsidRDefault="000D1C74" w:rsidP="000D1C74">
      <w:pPr>
        <w:keepNext/>
        <w:keepLines/>
        <w:spacing w:before="120" w:after="120" w:line="240" w:lineRule="auto"/>
        <w:ind w:right="0" w:firstLine="709"/>
        <w:jc w:val="center"/>
        <w:outlineLvl w:val="0"/>
        <w:rPr>
          <w:b/>
          <w:bCs/>
          <w:i/>
          <w:color w:val="auto"/>
          <w:sz w:val="24"/>
          <w:szCs w:val="24"/>
          <w:lang w:eastAsia="ru-RU"/>
        </w:rPr>
      </w:pPr>
      <w:bookmarkStart w:id="8" w:name="_Toc507427602"/>
      <w:r w:rsidRPr="00152D37">
        <w:rPr>
          <w:b/>
          <w:bCs/>
          <w:i/>
          <w:color w:val="auto"/>
          <w:sz w:val="24"/>
          <w:szCs w:val="24"/>
          <w:lang w:eastAsia="ru-RU"/>
        </w:rPr>
        <w:t>1.Общие требования охраны труда</w:t>
      </w:r>
      <w:bookmarkEnd w:id="8"/>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1.1. К работе в качестве Эксперта компетенции «Электромонтаж» допускаются Эксперты, прошедшие специальное обучение и не имеющие противопоказаний  по  состоянию здоровья.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1.2. Эксперты с особыми полномочиями, на которых возложены обязанности за проведение инструктажа по охране труда, ведут постоянный </w:t>
      </w:r>
      <w:proofErr w:type="gramStart"/>
      <w:r w:rsidRPr="00152D37">
        <w:rPr>
          <w:rFonts w:eastAsia="Calibri"/>
          <w:color w:val="auto"/>
          <w:sz w:val="24"/>
          <w:szCs w:val="24"/>
          <w:lang w:eastAsia="ru-RU"/>
        </w:rPr>
        <w:t>контроль за</w:t>
      </w:r>
      <w:proofErr w:type="gramEnd"/>
      <w:r w:rsidRPr="00152D37">
        <w:rPr>
          <w:rFonts w:eastAsia="Calibri"/>
          <w:color w:val="auto"/>
          <w:sz w:val="24"/>
          <w:szCs w:val="24"/>
          <w:lang w:eastAsia="ru-RU"/>
        </w:rPr>
        <w:t xml:space="preserve"> соблюдением участниками правил охраны труда согласно плана проведения соревнования.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1.3. В процессе контроля выполнения конкурсных заданий и нахождения на территории и в помещениях принимающей стороны Эксперт обязан четко соблюдать:</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инструкции по охране труда и правила безопасности;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правила пожарной безопасности, знать места расположения первичных средств пожаротушения и планов эвакуации.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w:t>
      </w:r>
      <w:proofErr w:type="gramStart"/>
      <w:r w:rsidRPr="00152D37">
        <w:rPr>
          <w:rFonts w:eastAsia="Calibri"/>
          <w:color w:val="auto"/>
          <w:sz w:val="24"/>
          <w:szCs w:val="24"/>
          <w:lang w:eastAsia="ru-RU"/>
        </w:rPr>
        <w:t>р</w:t>
      </w:r>
      <w:proofErr w:type="gramEnd"/>
      <w:r w:rsidRPr="00152D37">
        <w:rPr>
          <w:rFonts w:eastAsia="Calibri"/>
          <w:color w:val="auto"/>
          <w:sz w:val="24"/>
          <w:szCs w:val="24"/>
          <w:lang w:eastAsia="ru-RU"/>
        </w:rPr>
        <w:t>асписание и график проведения конкурсного задания, установленные режимы труда и отдыха.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1.4. При работе на персональном компьютере и копировально-множительной технике на Эксперта могут воздействовать следующие вредные и (или) опасные производственные факторы:</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электрический ток;</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статическое электричество, образующееся в результате трения движущейся бумаги с рабочими механизмами, а также при некачественном заземлении аппаратов;</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шум, обусловленный конструкцией оргтехники;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химические вещества, выделяющиеся при работе оргтехники;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зрительное перенапряжение при работе с ПК.</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При наблюдении за выполнением конкурсного задания участниками на Эксперта могут воздействовать следующие вредные и (или) опасные производственные факторы: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чрезмерное напряжение внимания (психологические).</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1.5. Проверять наличие и исправность </w:t>
      </w:r>
      <w:proofErr w:type="gramStart"/>
      <w:r w:rsidRPr="00152D37">
        <w:rPr>
          <w:rFonts w:eastAsia="Calibri"/>
          <w:color w:val="auto"/>
          <w:sz w:val="24"/>
          <w:szCs w:val="24"/>
          <w:lang w:eastAsia="ru-RU"/>
        </w:rPr>
        <w:t>применяемых</w:t>
      </w:r>
      <w:proofErr w:type="gramEnd"/>
      <w:r w:rsidRPr="00152D37">
        <w:rPr>
          <w:rFonts w:eastAsia="Calibri"/>
          <w:color w:val="auto"/>
          <w:sz w:val="24"/>
          <w:szCs w:val="24"/>
          <w:lang w:eastAsia="ru-RU"/>
        </w:rPr>
        <w:t xml:space="preserve"> для выполнения конкурсного задания средства индивидуальной защиты: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диэлектрический  коврик;</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указатель  напряжения;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инструмент  с  изолированными  ручками.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1.6. Знаки безопасности выдаются </w:t>
      </w:r>
      <w:proofErr w:type="gramStart"/>
      <w:r w:rsidRPr="00152D37">
        <w:rPr>
          <w:rFonts w:eastAsia="Calibri"/>
          <w:color w:val="auto"/>
          <w:sz w:val="24"/>
          <w:szCs w:val="24"/>
          <w:lang w:eastAsia="ru-RU"/>
        </w:rPr>
        <w:t>дежурным электротехническим персоналом, обеспечивающим электроснабжение конкурсной площадки и используются</w:t>
      </w:r>
      <w:proofErr w:type="gramEnd"/>
      <w:r w:rsidRPr="00152D37">
        <w:rPr>
          <w:rFonts w:eastAsia="Calibri"/>
          <w:color w:val="auto"/>
          <w:sz w:val="24"/>
          <w:szCs w:val="24"/>
          <w:lang w:eastAsia="ru-RU"/>
        </w:rPr>
        <w:t xml:space="preserve"> Техническим Экспертом для предупреждения присутствующих об опасности поражения электрическим током.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1.7. При несчастном случае пострадавший или очевидец несчастного случая обязан немедленно сообщить о случившемся Главному Эксперту.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В </w:t>
      </w:r>
      <w:proofErr w:type="gramStart"/>
      <w:r w:rsidRPr="00152D37">
        <w:rPr>
          <w:rFonts w:eastAsia="Calibri"/>
          <w:color w:val="auto"/>
          <w:sz w:val="24"/>
          <w:szCs w:val="24"/>
          <w:lang w:eastAsia="ru-RU"/>
        </w:rPr>
        <w:t>помещении</w:t>
      </w:r>
      <w:proofErr w:type="gramEnd"/>
      <w:r w:rsidRPr="00152D37">
        <w:rPr>
          <w:rFonts w:eastAsia="Calibri"/>
          <w:color w:val="auto"/>
          <w:sz w:val="24"/>
          <w:szCs w:val="24"/>
          <w:lang w:eastAsia="ru-RU"/>
        </w:rPr>
        <w:t xml:space="preserve"> где выполняются конкурсные работы должна находится аптечка первой помощи, укомплектованная изделиями медицинского назначения. В случае возникновения несчастного случая или болезни Эксперта, об этом немедленно уведомляется Главный Эксперт.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lastRenderedPageBreak/>
        <w:t xml:space="preserve">1.8. Эксперты, допустившие невыполнение или нарушение инструкции по охране труда, привлекаются к ответственности в соответствии с Регламентом </w:t>
      </w:r>
      <w:proofErr w:type="spellStart"/>
      <w:r w:rsidRPr="00152D37">
        <w:rPr>
          <w:rFonts w:eastAsia="Calibri"/>
          <w:color w:val="auto"/>
          <w:sz w:val="24"/>
          <w:szCs w:val="24"/>
          <w:lang w:eastAsia="ru-RU"/>
        </w:rPr>
        <w:t>WorldSkills</w:t>
      </w:r>
      <w:proofErr w:type="spellEnd"/>
      <w:r w:rsidRPr="00152D37">
        <w:rPr>
          <w:rFonts w:eastAsia="Calibri"/>
          <w:color w:val="auto"/>
          <w:sz w:val="24"/>
          <w:szCs w:val="24"/>
          <w:lang w:eastAsia="ru-RU"/>
        </w:rPr>
        <w:t xml:space="preserve"> </w:t>
      </w:r>
      <w:proofErr w:type="spellStart"/>
      <w:r w:rsidRPr="00152D37">
        <w:rPr>
          <w:rFonts w:eastAsia="Calibri"/>
          <w:color w:val="auto"/>
          <w:sz w:val="24"/>
          <w:szCs w:val="24"/>
          <w:lang w:eastAsia="ru-RU"/>
        </w:rPr>
        <w:t>Russia</w:t>
      </w:r>
      <w:proofErr w:type="spellEnd"/>
      <w:r w:rsidRPr="00152D37">
        <w:rPr>
          <w:rFonts w:eastAsia="Calibri"/>
          <w:color w:val="auto"/>
          <w:sz w:val="24"/>
          <w:szCs w:val="24"/>
          <w:lang w:eastAsia="ru-RU"/>
        </w:rPr>
        <w:t>, а при необходимости согласно действующему законодательству.</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Ответственность за несчастные случаи, происшедшие в помещении для проведения конкурсного задания, несут лица, как непосредственно нарушившие правила безопасной работы на электроустановках, так и лица административно-технического  персонала,  которые  не обеспечили: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BF7CA2">
        <w:rPr>
          <w:rFonts w:eastAsia="Calibri"/>
          <w:color w:val="auto"/>
          <w:sz w:val="24"/>
          <w:szCs w:val="24"/>
          <w:lang w:eastAsia="ru-RU"/>
        </w:rPr>
        <w:t xml:space="preserve">         </w:t>
      </w:r>
      <w:r w:rsidRPr="00152D37">
        <w:rPr>
          <w:rFonts w:eastAsia="Calibri"/>
          <w:color w:val="auto"/>
          <w:sz w:val="24"/>
          <w:szCs w:val="24"/>
          <w:lang w:eastAsia="ru-RU"/>
        </w:rPr>
        <w:t>- выполнение организационно - технических мероприятий, предотвращающих  возможность  возникновения несчастных  случаев;</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   соответствие   рабочего   места   требованиям   охраны   труда;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        -   проведение обучения безопасным методам работы на электроустановках.</w:t>
      </w:r>
    </w:p>
    <w:p w:rsidR="000D1C74" w:rsidRDefault="000D1C74" w:rsidP="000D1C74">
      <w:pPr>
        <w:keepNext/>
        <w:keepLines/>
        <w:spacing w:before="120" w:after="120" w:line="240" w:lineRule="auto"/>
        <w:ind w:right="0" w:firstLine="709"/>
        <w:jc w:val="center"/>
        <w:outlineLvl w:val="0"/>
        <w:rPr>
          <w:b/>
          <w:bCs/>
          <w:i/>
          <w:color w:val="auto"/>
          <w:sz w:val="24"/>
          <w:szCs w:val="24"/>
          <w:lang w:eastAsia="ru-RU"/>
        </w:rPr>
      </w:pPr>
      <w:bookmarkStart w:id="9" w:name="_Toc507427603"/>
    </w:p>
    <w:p w:rsidR="000D1C74" w:rsidRPr="00152D37" w:rsidRDefault="000D1C74" w:rsidP="000D1C74">
      <w:pPr>
        <w:keepNext/>
        <w:keepLines/>
        <w:spacing w:before="120" w:after="120" w:line="240" w:lineRule="auto"/>
        <w:ind w:right="0" w:firstLine="709"/>
        <w:jc w:val="center"/>
        <w:outlineLvl w:val="0"/>
        <w:rPr>
          <w:b/>
          <w:bCs/>
          <w:i/>
          <w:color w:val="auto"/>
          <w:sz w:val="24"/>
          <w:szCs w:val="24"/>
          <w:lang w:eastAsia="ru-RU"/>
        </w:rPr>
      </w:pPr>
      <w:r w:rsidRPr="00152D37">
        <w:rPr>
          <w:b/>
          <w:bCs/>
          <w:i/>
          <w:color w:val="auto"/>
          <w:sz w:val="24"/>
          <w:szCs w:val="24"/>
          <w:lang w:eastAsia="ru-RU"/>
        </w:rPr>
        <w:t>2.Требования охраны труда перед началом работы</w:t>
      </w:r>
      <w:bookmarkEnd w:id="9"/>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Перед началом работы Эксперты должны выполнить следующее:</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2.1. </w:t>
      </w:r>
      <w:proofErr w:type="gramStart"/>
      <w:r w:rsidRPr="00152D37">
        <w:rPr>
          <w:rFonts w:eastAsia="Calibri"/>
          <w:color w:val="auto"/>
          <w:sz w:val="24"/>
          <w:szCs w:val="24"/>
          <w:lang w:eastAsia="ru-RU"/>
        </w:rPr>
        <w:t>Ежедневно Эксперт с особыми полномочиями, ответственный за охрану труда, обязан провести инструктаж  по «Программе инструктажа по охране труда», ознакомить экспертов и участников с инструкцией по пожарной безопасности, с планами эвакуации при возникновении пожара, с местами расположения санитарно-бытовых помещений, медицинского кабинета, питьевой воды, проконтролировать подготовку рабочих мест участников в соответствии с Техническим  описанием  компетенции.</w:t>
      </w:r>
      <w:proofErr w:type="gramEnd"/>
      <w:r w:rsidRPr="00152D37">
        <w:rPr>
          <w:rFonts w:eastAsia="Calibri"/>
          <w:color w:val="auto"/>
          <w:sz w:val="24"/>
          <w:szCs w:val="24"/>
          <w:lang w:eastAsia="ru-RU"/>
        </w:rPr>
        <w:t xml:space="preserve"> Также им проводится проверка на отсутствие травм в виде порезов, проколов, заноз и </w:t>
      </w:r>
      <w:proofErr w:type="gramStart"/>
      <w:r w:rsidRPr="00152D37">
        <w:rPr>
          <w:rFonts w:eastAsia="Calibri"/>
          <w:color w:val="auto"/>
          <w:sz w:val="24"/>
          <w:szCs w:val="24"/>
          <w:lang w:eastAsia="ru-RU"/>
        </w:rPr>
        <w:t>инородные</w:t>
      </w:r>
      <w:proofErr w:type="gramEnd"/>
      <w:r w:rsidRPr="00152D37">
        <w:rPr>
          <w:rFonts w:eastAsia="Calibri"/>
          <w:color w:val="auto"/>
          <w:sz w:val="24"/>
          <w:szCs w:val="24"/>
          <w:lang w:eastAsia="ru-RU"/>
        </w:rPr>
        <w:t xml:space="preserve"> предметов в глазах, руках, лице.</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Проверить специальную одежду, обувь и др. средства индивидуальной защиты у участников конкурса на предмет наличия и исправности.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2.2. Ежедневно, перед началом выполнения конкурсного  задания участниками конкурса Эксперты контролируют процесс подготовки рабочего места участниками.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2.3. Ежедневно,  перед  началом  работ на конкурсной  площадке и в помещении Экспертов необходимо:</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осмотреть рабочие места Экспертов и участников;</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привести в порядок рабочее место Эксперта;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проверить правильность подключения оборудования в электросеть;</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осмотреть инструмент и оборудование участников.</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2.4. Подготовить необходимые для работы материалы, приспособления, и разложить их на свои места, убрать с рабочего стола все лишнее.</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2.5. Эксперту запрещается приступать и допускать  к работе  участников конкурса при обнаружении неисправности оборудования, рабочих кабин. О замеченных недостатках и неисправностях немедленно сообщить Главному Эксперту и до устранения неполадок к работе не приступать.</w:t>
      </w:r>
    </w:p>
    <w:p w:rsidR="000D1C74" w:rsidRDefault="000D1C74" w:rsidP="000D1C74">
      <w:pPr>
        <w:keepNext/>
        <w:keepLines/>
        <w:spacing w:before="120" w:after="120" w:line="240" w:lineRule="auto"/>
        <w:ind w:right="0" w:firstLine="709"/>
        <w:jc w:val="center"/>
        <w:outlineLvl w:val="0"/>
        <w:rPr>
          <w:b/>
          <w:bCs/>
          <w:i/>
          <w:color w:val="auto"/>
          <w:sz w:val="24"/>
          <w:szCs w:val="24"/>
          <w:lang w:eastAsia="ru-RU"/>
        </w:rPr>
      </w:pPr>
      <w:bookmarkStart w:id="10" w:name="_Toc507427604"/>
    </w:p>
    <w:p w:rsidR="000D1C74" w:rsidRPr="00152D37" w:rsidRDefault="000D1C74" w:rsidP="000D1C74">
      <w:pPr>
        <w:keepNext/>
        <w:keepLines/>
        <w:spacing w:before="120" w:after="120" w:line="240" w:lineRule="auto"/>
        <w:ind w:right="0" w:firstLine="709"/>
        <w:jc w:val="center"/>
        <w:outlineLvl w:val="0"/>
        <w:rPr>
          <w:b/>
          <w:bCs/>
          <w:i/>
          <w:color w:val="auto"/>
          <w:sz w:val="24"/>
          <w:szCs w:val="24"/>
          <w:lang w:eastAsia="ru-RU"/>
        </w:rPr>
      </w:pPr>
      <w:r w:rsidRPr="00152D37">
        <w:rPr>
          <w:b/>
          <w:bCs/>
          <w:i/>
          <w:color w:val="auto"/>
          <w:sz w:val="24"/>
          <w:szCs w:val="24"/>
          <w:lang w:eastAsia="ru-RU"/>
        </w:rPr>
        <w:t>3.Требования охраны труда во время работы</w:t>
      </w:r>
      <w:bookmarkEnd w:id="10"/>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3.1. При выполнении работ по оценке конкурсных заданий на персональном компьютере и другой оргтехнике, значения визуальных параметров должны находиться в пределах оптимального диапазона.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lastRenderedPageBreak/>
        <w:t>3.2. Суммарное время непосредственной работы с персональным компьютером и другой оргтехникой в течение конкурсного дня должно быть не более 6 часов.</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Продолжительность непрерывной работы с персональным компьютером и другой оргтехникой без регламентированного перерыва не должна превышать 2-х часов. Через каждый час работы  следует  делать  регламентированный  перерыв продолжительностью 15 мин.</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3.4. Во избежание поражения током запрещается: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прикасаться к задней панели персонального компьютера и другой оргтехники, монитора при включенном питании, вскрывать их;</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допускать попадания влаги на поверхность монитора, рабочую поверхность клавиатуры, дисководов, принтеров и других устройств;</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переключать разъемы интерфейсных кабелей периферийных устрой</w:t>
      </w:r>
      <w:proofErr w:type="gramStart"/>
      <w:r w:rsidRPr="00152D37">
        <w:rPr>
          <w:rFonts w:eastAsia="Calibri"/>
          <w:color w:val="auto"/>
          <w:sz w:val="24"/>
          <w:szCs w:val="24"/>
          <w:lang w:eastAsia="ru-RU"/>
        </w:rPr>
        <w:t>ств пр</w:t>
      </w:r>
      <w:proofErr w:type="gramEnd"/>
      <w:r w:rsidRPr="00152D37">
        <w:rPr>
          <w:rFonts w:eastAsia="Calibri"/>
          <w:color w:val="auto"/>
          <w:sz w:val="24"/>
          <w:szCs w:val="24"/>
          <w:lang w:eastAsia="ru-RU"/>
        </w:rPr>
        <w:t>и включенном питании;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загромождать верхние панели устройств бумагами и посторонними предметами;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допускать попадание влаги на поверхность системного блока (процессора), монитора, рабочую поверхность клавиатуры, дисководов, принтеров и др. устройств;</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3.5. При выполнении модулей конкурсного задания участниками, Экспертам необходимо быть внимательными, не отвлекаться посторонними разговорами и делами без необходимости, не отвлекать других Экспертов и участников, не допускать использование посетителями вспышки при проведении фотосъемки.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3.6. Включение и выключение персонального компьютера и оргтехники должно проводиться в соответствии с требованиями инструкции по эксплуатации и при непосредственном присутствии Главного Эксперта, Технического Эксперта либо заместителя Главного Эксперта.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3.7. При неисправности оборудования – прекратить работу и сообщить об этом Техническому эксперту, а в его отсутствие Главному Эксперту.</w:t>
      </w:r>
    </w:p>
    <w:p w:rsidR="000D1C74" w:rsidRPr="00152D37" w:rsidRDefault="000D1C74" w:rsidP="000D1C74">
      <w:pPr>
        <w:spacing w:before="120" w:after="120" w:line="240" w:lineRule="auto"/>
        <w:ind w:right="0" w:firstLine="709"/>
        <w:jc w:val="center"/>
        <w:rPr>
          <w:rFonts w:eastAsia="Calibri"/>
          <w:color w:val="auto"/>
          <w:sz w:val="24"/>
          <w:szCs w:val="24"/>
          <w:lang w:eastAsia="ru-RU"/>
        </w:rPr>
      </w:pPr>
      <w:bookmarkStart w:id="11" w:name="_Toc507427605"/>
    </w:p>
    <w:p w:rsidR="000D1C74" w:rsidRPr="00152D37" w:rsidRDefault="000D1C74" w:rsidP="000D1C74">
      <w:pPr>
        <w:spacing w:before="120" w:after="120" w:line="240" w:lineRule="auto"/>
        <w:ind w:right="0" w:firstLine="709"/>
        <w:jc w:val="center"/>
        <w:rPr>
          <w:rFonts w:eastAsia="Calibri"/>
          <w:b/>
          <w:i/>
          <w:color w:val="auto"/>
          <w:sz w:val="24"/>
          <w:szCs w:val="24"/>
          <w:lang w:eastAsia="ru-RU"/>
        </w:rPr>
      </w:pPr>
      <w:r w:rsidRPr="00152D37">
        <w:rPr>
          <w:rFonts w:eastAsia="Calibri"/>
          <w:b/>
          <w:i/>
          <w:color w:val="auto"/>
          <w:sz w:val="24"/>
          <w:szCs w:val="24"/>
          <w:lang w:eastAsia="ru-RU"/>
        </w:rPr>
        <w:t>4. Требования охраны труда в аварийных ситуациях</w:t>
      </w:r>
      <w:bookmarkEnd w:id="11"/>
    </w:p>
    <w:p w:rsidR="000D1C74" w:rsidRPr="00152D37" w:rsidRDefault="000D1C74" w:rsidP="000D1C74">
      <w:pPr>
        <w:spacing w:before="120" w:after="120" w:line="240" w:lineRule="auto"/>
        <w:ind w:right="0" w:firstLine="709"/>
        <w:jc w:val="center"/>
        <w:rPr>
          <w:rFonts w:eastAsia="Calibri"/>
          <w:b/>
          <w:i/>
          <w:color w:val="auto"/>
          <w:sz w:val="24"/>
          <w:szCs w:val="24"/>
          <w:lang w:eastAsia="ru-RU"/>
        </w:rPr>
      </w:pP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4.1. При обнаружении неисправности в работе электрических устройств, находящихся под напряжением (повышенном их нагреве, появления искрения, запаха гари, задымления и т.д.), Эксперту следует немедленно отключить источник электропитания, а так же сообщить о случившемся Техническому Эксперту. Работу продолжать только после устранения возникшей неисправности.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4.2. При несчастном случае или внезапном заболевании необходимо в первую очередь отключить питание электроустановки, если электроустановка находилась под напряжением, сообщить о случившемся Главному Эксперту, и принять мероприятия по оказанию первой помощи пострадавшим, вызвать скорую медицинскую помощь, при необходимости отправить пострадавшего в ближайшее лечебное учреждение.</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4.3. При возникновении возгорания, задымления, или пожара необходимо немедленно оповестить Технического Эксперта, Главного эксперта. При последующем развитии событий следует руководствоваться указаниями Главного эксперта или должностного лица, заменяющего его. Приложить усилия для исключения, прекращения  паники.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При обнаружении очага возгорания на конкурсной площадке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lastRenderedPageBreak/>
        <w:t>необходимо применить первичные средства пожаротушения, имеющиеся на конкурсной площадке с обязательным соблюдением мер личной безопасности, и принять меры к вызову команды МЧС.</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При возгорании электроустановки необходимо отключить электрооборудование от источника питания, сообщить об этом Главному Эксперту, принять меры к локализации возгорания.  Для тушения электрооборудования, находящегося под напряжением до 1000</w:t>
      </w:r>
      <w:proofErr w:type="gramStart"/>
      <w:r w:rsidRPr="00152D37">
        <w:rPr>
          <w:rFonts w:eastAsia="Calibri"/>
          <w:color w:val="auto"/>
          <w:sz w:val="24"/>
          <w:szCs w:val="24"/>
          <w:lang w:eastAsia="ru-RU"/>
        </w:rPr>
        <w:t xml:space="preserve"> В</w:t>
      </w:r>
      <w:proofErr w:type="gramEnd"/>
      <w:r w:rsidRPr="00152D37">
        <w:rPr>
          <w:rFonts w:eastAsia="Calibri"/>
          <w:color w:val="auto"/>
          <w:sz w:val="24"/>
          <w:szCs w:val="24"/>
          <w:lang w:eastAsia="ru-RU"/>
        </w:rPr>
        <w:t>, следует применять порошковые или углекислотные огнетушители.</w:t>
      </w:r>
    </w:p>
    <w:p w:rsidR="000D1C74" w:rsidRPr="00152D37" w:rsidRDefault="000D1C74" w:rsidP="000D1C74">
      <w:pPr>
        <w:spacing w:before="120" w:after="120" w:line="240" w:lineRule="auto"/>
        <w:ind w:right="0" w:firstLine="709"/>
        <w:rPr>
          <w:rFonts w:eastAsia="Calibri"/>
          <w:color w:val="auto"/>
          <w:sz w:val="24"/>
          <w:szCs w:val="24"/>
          <w:lang w:eastAsia="ru-RU"/>
        </w:rPr>
      </w:pPr>
      <w:proofErr w:type="gramStart"/>
      <w:r w:rsidRPr="00152D37">
        <w:rPr>
          <w:rFonts w:eastAsia="Calibri"/>
          <w:color w:val="auto"/>
          <w:sz w:val="24"/>
          <w:szCs w:val="24"/>
          <w:lang w:eastAsia="ru-RU"/>
        </w:rPr>
        <w:t>При тушении возгорания, пожара применять имеющимися первичные средствами пожаротушения.</w:t>
      </w:r>
      <w:proofErr w:type="gramEnd"/>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При возгорании одежды попытаться сбросить ее. Если это сделать не удается: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t>упасть на пол и перекатываясь, сбить пламя;</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t>накрыть горящую одежду куском плотной ткани;</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w:t>
      </w:r>
      <w:r w:rsidRPr="00152D37">
        <w:rPr>
          <w:rFonts w:eastAsia="Calibri"/>
          <w:color w:val="auto"/>
          <w:sz w:val="24"/>
          <w:szCs w:val="24"/>
          <w:lang w:eastAsia="ru-RU"/>
        </w:rPr>
        <w:tab/>
        <w:t xml:space="preserve">облиться водой.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Основная опасность при пожаре для человека – дым. При сильном задымлении постараться задержать дыхание или вдыхать через материал одежды и покинуть задымленное помещение. Выходить из помещения </w:t>
      </w:r>
      <w:proofErr w:type="gramStart"/>
      <w:r w:rsidRPr="00152D37">
        <w:rPr>
          <w:rFonts w:eastAsia="Calibri"/>
          <w:color w:val="auto"/>
          <w:sz w:val="24"/>
          <w:szCs w:val="24"/>
          <w:lang w:eastAsia="ru-RU"/>
        </w:rPr>
        <w:t>следует в сторону эвакуационного выхода низко пригнувшись</w:t>
      </w:r>
      <w:proofErr w:type="gramEnd"/>
      <w:r w:rsidRPr="00152D37">
        <w:rPr>
          <w:rFonts w:eastAsia="Calibri"/>
          <w:color w:val="auto"/>
          <w:sz w:val="24"/>
          <w:szCs w:val="24"/>
          <w:lang w:eastAsia="ru-RU"/>
        </w:rPr>
        <w:t>.</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4.4. При обнаружении взрывоопасного или подозрительного предмета не подходить близко к нему, предупредить о возможной опасности находящихся поблизости ответственных лиц,  Главного эксперта и членов оргкомитета.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При  возникновении чрезвычайных ситуаций  необходимо спокойно уточнить обстановку и действовать по указанию должностных лиц, при необходимости эвакуации, эвакуировать участников, Экспертов, посетителей с  конкурсной площадки, взять  с собой документы и предметы первой необходимости, при передвижении соблюдать осторожность, не трогать поврежденные конструкции, оголившиеся электрические провода. В разрушенном или поврежденном помещении не следует пользоваться открытым огнем (спичками, зажигалками и т.п.).</w:t>
      </w:r>
    </w:p>
    <w:p w:rsidR="000D1C74" w:rsidRPr="00152D37" w:rsidRDefault="000D1C74" w:rsidP="000D1C74">
      <w:pPr>
        <w:spacing w:before="120" w:after="120" w:line="240" w:lineRule="auto"/>
        <w:ind w:right="0" w:firstLine="709"/>
        <w:rPr>
          <w:rFonts w:eastAsia="Calibri"/>
          <w:color w:val="auto"/>
          <w:sz w:val="24"/>
          <w:szCs w:val="24"/>
          <w:lang w:eastAsia="ru-RU"/>
        </w:rPr>
      </w:pPr>
    </w:p>
    <w:p w:rsidR="000D1C74" w:rsidRPr="00152D37" w:rsidRDefault="000D1C74" w:rsidP="000D1C74">
      <w:pPr>
        <w:spacing w:before="120" w:after="120" w:line="240" w:lineRule="auto"/>
        <w:ind w:right="0" w:firstLine="709"/>
        <w:jc w:val="center"/>
        <w:rPr>
          <w:rFonts w:eastAsia="Calibri"/>
          <w:b/>
          <w:i/>
          <w:color w:val="auto"/>
          <w:sz w:val="24"/>
          <w:szCs w:val="24"/>
          <w:lang w:eastAsia="ru-RU"/>
        </w:rPr>
      </w:pPr>
      <w:bookmarkStart w:id="12" w:name="_Toc507427606"/>
      <w:r w:rsidRPr="00152D37">
        <w:rPr>
          <w:rFonts w:eastAsia="Calibri"/>
          <w:b/>
          <w:i/>
          <w:color w:val="auto"/>
          <w:sz w:val="24"/>
          <w:szCs w:val="24"/>
          <w:lang w:eastAsia="ru-RU"/>
        </w:rPr>
        <w:t>5.Требование охраны труда по окончании работ</w:t>
      </w:r>
      <w:bookmarkEnd w:id="12"/>
    </w:p>
    <w:p w:rsidR="000D1C74" w:rsidRPr="00152D37" w:rsidRDefault="000D1C74" w:rsidP="000D1C74">
      <w:pPr>
        <w:spacing w:before="120" w:after="120" w:line="240" w:lineRule="auto"/>
        <w:ind w:right="0" w:firstLine="709"/>
        <w:rPr>
          <w:rFonts w:eastAsia="Calibri"/>
          <w:color w:val="auto"/>
          <w:sz w:val="24"/>
          <w:szCs w:val="24"/>
          <w:lang w:eastAsia="ru-RU"/>
        </w:rPr>
      </w:pP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После окончания конкурсного дня Эксперт обязан:</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5.1. Отключить электрические приборы, оборудование, инструмент и устройства от источника питания на рабочем месте Эксперта  и  участников  конкурса.</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 xml:space="preserve">5.2. Привести в порядок рабочее место Эксперта  и  проверить уборку  рабочих  мест участников. </w:t>
      </w:r>
    </w:p>
    <w:p w:rsidR="000D1C74" w:rsidRPr="00152D37" w:rsidRDefault="000D1C74" w:rsidP="000D1C74">
      <w:pPr>
        <w:spacing w:before="120" w:after="120" w:line="240" w:lineRule="auto"/>
        <w:ind w:right="0" w:firstLine="709"/>
        <w:rPr>
          <w:rFonts w:eastAsia="Calibri"/>
          <w:color w:val="auto"/>
          <w:sz w:val="24"/>
          <w:szCs w:val="24"/>
          <w:lang w:eastAsia="ru-RU"/>
        </w:rPr>
      </w:pPr>
      <w:r w:rsidRPr="00152D37">
        <w:rPr>
          <w:rFonts w:eastAsia="Calibri"/>
          <w:color w:val="auto"/>
          <w:sz w:val="24"/>
          <w:szCs w:val="24"/>
          <w:lang w:eastAsia="ru-RU"/>
        </w:rPr>
        <w:t>5.3. Сообщить Техническому эксперту о выявленных во время выполнения конкурсных заданий неполадках и неисправностях оборудования, и других факторах, влияющих на безопасность труда.</w:t>
      </w:r>
    </w:p>
    <w:p w:rsidR="000D1C74" w:rsidRDefault="000D1C74" w:rsidP="000D1C74"/>
    <w:p w:rsidR="000D1C74" w:rsidRDefault="000D1C74" w:rsidP="000D1C74"/>
    <w:p w:rsidR="000D1C74" w:rsidRDefault="000D1C74" w:rsidP="000D1C74"/>
    <w:p w:rsidR="000D1C74" w:rsidRDefault="000D1C74" w:rsidP="000D1C74"/>
    <w:p w:rsidR="000D1C74" w:rsidRDefault="000D1C74" w:rsidP="000D1C74">
      <w:pPr>
        <w:spacing w:before="120" w:after="120" w:line="240" w:lineRule="auto"/>
        <w:ind w:right="0" w:firstLine="0"/>
        <w:jc w:val="right"/>
        <w:rPr>
          <w:bCs/>
          <w:color w:val="auto"/>
          <w:sz w:val="24"/>
          <w:szCs w:val="24"/>
          <w:lang w:eastAsia="ru-RU"/>
        </w:rPr>
        <w:sectPr w:rsidR="000D1C74" w:rsidSect="00356A1F">
          <w:headerReference w:type="default" r:id="rId14"/>
          <w:footerReference w:type="default" r:id="rId15"/>
          <w:pgSz w:w="11906" w:h="16838"/>
          <w:pgMar w:top="395" w:right="426" w:bottom="1274" w:left="709" w:header="720" w:footer="720" w:gutter="0"/>
          <w:cols w:space="720"/>
          <w:titlePg/>
          <w:docGrid w:linePitch="381"/>
        </w:sectPr>
      </w:pPr>
    </w:p>
    <w:tbl>
      <w:tblPr>
        <w:tblW w:w="14631" w:type="dxa"/>
        <w:tblLook w:val="04A0" w:firstRow="1" w:lastRow="0" w:firstColumn="1" w:lastColumn="0" w:noHBand="0" w:noVBand="1"/>
      </w:tblPr>
      <w:tblGrid>
        <w:gridCol w:w="567"/>
        <w:gridCol w:w="3544"/>
        <w:gridCol w:w="2472"/>
        <w:gridCol w:w="1810"/>
        <w:gridCol w:w="1077"/>
        <w:gridCol w:w="1537"/>
        <w:gridCol w:w="1310"/>
        <w:gridCol w:w="2314"/>
      </w:tblGrid>
      <w:tr w:rsidR="000D1C74" w:rsidRPr="00152D37" w:rsidTr="0028574B">
        <w:trPr>
          <w:trHeight w:val="525"/>
        </w:trPr>
        <w:tc>
          <w:tcPr>
            <w:tcW w:w="14631" w:type="dxa"/>
            <w:gridSpan w:val="8"/>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right"/>
              <w:rPr>
                <w:bCs/>
                <w:color w:val="auto"/>
                <w:sz w:val="24"/>
                <w:szCs w:val="24"/>
                <w:lang w:eastAsia="ru-RU"/>
              </w:rPr>
            </w:pPr>
            <w:r w:rsidRPr="00152D37">
              <w:rPr>
                <w:bCs/>
                <w:color w:val="auto"/>
                <w:sz w:val="24"/>
                <w:szCs w:val="24"/>
                <w:lang w:eastAsia="ru-RU"/>
              </w:rPr>
              <w:lastRenderedPageBreak/>
              <w:t>Приложение № 1</w:t>
            </w:r>
          </w:p>
          <w:p w:rsidR="000D1C74" w:rsidRPr="00152D37" w:rsidRDefault="000D1C74" w:rsidP="0028574B">
            <w:pPr>
              <w:spacing w:before="120" w:after="120" w:line="240" w:lineRule="auto"/>
              <w:ind w:right="0" w:firstLine="0"/>
              <w:jc w:val="center"/>
              <w:rPr>
                <w:b/>
                <w:bCs/>
                <w:color w:val="auto"/>
                <w:sz w:val="24"/>
                <w:szCs w:val="24"/>
                <w:lang w:eastAsia="ru-RU"/>
              </w:rPr>
            </w:pPr>
          </w:p>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Таблица № 1 "Использование средств защиты"</w:t>
            </w:r>
          </w:p>
        </w:tc>
      </w:tr>
      <w:tr w:rsidR="000D1C74" w:rsidRPr="00152D37" w:rsidTr="0028574B">
        <w:trPr>
          <w:trHeight w:val="300"/>
        </w:trPr>
        <w:tc>
          <w:tcPr>
            <w:tcW w:w="567"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709"/>
              <w:jc w:val="center"/>
              <w:rPr>
                <w:b/>
                <w:bCs/>
                <w:color w:val="auto"/>
                <w:sz w:val="24"/>
                <w:szCs w:val="24"/>
                <w:lang w:eastAsia="ru-RU"/>
              </w:rPr>
            </w:pPr>
          </w:p>
        </w:tc>
        <w:tc>
          <w:tcPr>
            <w:tcW w:w="3544"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709"/>
              <w:jc w:val="left"/>
              <w:rPr>
                <w:color w:val="auto"/>
                <w:sz w:val="24"/>
                <w:szCs w:val="24"/>
                <w:lang w:eastAsia="ru-RU"/>
              </w:rPr>
            </w:pPr>
          </w:p>
        </w:tc>
        <w:tc>
          <w:tcPr>
            <w:tcW w:w="2472"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709"/>
              <w:jc w:val="left"/>
              <w:rPr>
                <w:color w:val="auto"/>
                <w:sz w:val="24"/>
                <w:szCs w:val="24"/>
                <w:lang w:eastAsia="ru-RU"/>
              </w:rPr>
            </w:pPr>
          </w:p>
        </w:tc>
        <w:tc>
          <w:tcPr>
            <w:tcW w:w="1810"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1077"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1537"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709"/>
              <w:jc w:val="left"/>
              <w:rPr>
                <w:color w:val="auto"/>
                <w:sz w:val="24"/>
                <w:szCs w:val="24"/>
                <w:lang w:eastAsia="ru-RU"/>
              </w:rPr>
            </w:pPr>
          </w:p>
        </w:tc>
        <w:tc>
          <w:tcPr>
            <w:tcW w:w="1310"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709"/>
              <w:jc w:val="left"/>
              <w:rPr>
                <w:color w:val="auto"/>
                <w:sz w:val="24"/>
                <w:szCs w:val="24"/>
                <w:lang w:eastAsia="ru-RU"/>
              </w:rPr>
            </w:pPr>
          </w:p>
        </w:tc>
        <w:tc>
          <w:tcPr>
            <w:tcW w:w="2314"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709"/>
              <w:jc w:val="left"/>
              <w:rPr>
                <w:color w:val="auto"/>
                <w:sz w:val="24"/>
                <w:szCs w:val="24"/>
                <w:lang w:eastAsia="ru-RU"/>
              </w:rPr>
            </w:pPr>
          </w:p>
        </w:tc>
      </w:tr>
      <w:tr w:rsidR="000D1C74" w:rsidRPr="00152D37" w:rsidTr="0028574B">
        <w:trPr>
          <w:trHeight w:val="60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 xml:space="preserve">№ </w:t>
            </w:r>
          </w:p>
        </w:tc>
        <w:tc>
          <w:tcPr>
            <w:tcW w:w="354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Наименование работ</w:t>
            </w:r>
          </w:p>
        </w:tc>
        <w:tc>
          <w:tcPr>
            <w:tcW w:w="247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Виды работ</w:t>
            </w:r>
          </w:p>
        </w:tc>
        <w:tc>
          <w:tcPr>
            <w:tcW w:w="5734" w:type="dxa"/>
            <w:gridSpan w:val="4"/>
            <w:tcBorders>
              <w:top w:val="single" w:sz="4" w:space="0" w:color="auto"/>
              <w:left w:val="nil"/>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 xml:space="preserve">Необходимость в </w:t>
            </w:r>
            <w:proofErr w:type="spellStart"/>
            <w:r w:rsidRPr="00152D37">
              <w:rPr>
                <w:b/>
                <w:bCs/>
                <w:color w:val="auto"/>
                <w:sz w:val="24"/>
                <w:szCs w:val="24"/>
                <w:lang w:eastAsia="ru-RU"/>
              </w:rPr>
              <w:t>спец</w:t>
            </w:r>
            <w:proofErr w:type="gramStart"/>
            <w:r w:rsidRPr="00152D37">
              <w:rPr>
                <w:b/>
                <w:bCs/>
                <w:color w:val="auto"/>
                <w:sz w:val="24"/>
                <w:szCs w:val="24"/>
                <w:lang w:eastAsia="ru-RU"/>
              </w:rPr>
              <w:t>.о</w:t>
            </w:r>
            <w:proofErr w:type="gramEnd"/>
            <w:r w:rsidRPr="00152D37">
              <w:rPr>
                <w:b/>
                <w:bCs/>
                <w:color w:val="auto"/>
                <w:sz w:val="24"/>
                <w:szCs w:val="24"/>
                <w:lang w:eastAsia="ru-RU"/>
              </w:rPr>
              <w:t>дежде</w:t>
            </w:r>
            <w:proofErr w:type="spellEnd"/>
            <w:r w:rsidRPr="00152D37">
              <w:rPr>
                <w:b/>
                <w:bCs/>
                <w:color w:val="auto"/>
                <w:sz w:val="24"/>
                <w:szCs w:val="24"/>
                <w:lang w:eastAsia="ru-RU"/>
              </w:rPr>
              <w:t>, СИЗ</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Примечание</w:t>
            </w:r>
          </w:p>
        </w:tc>
      </w:tr>
      <w:tr w:rsidR="000D1C74" w:rsidRPr="00152D37" w:rsidTr="0028574B">
        <w:trPr>
          <w:trHeight w:val="84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b/>
                <w:bCs/>
                <w:color w:val="auto"/>
                <w:sz w:val="24"/>
                <w:szCs w:val="24"/>
                <w:lang w:eastAsia="ru-RU"/>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b/>
                <w:bCs/>
                <w:color w:val="auto"/>
                <w:sz w:val="24"/>
                <w:szCs w:val="24"/>
                <w:lang w:eastAsia="ru-RU"/>
              </w:rPr>
            </w:pPr>
          </w:p>
        </w:tc>
        <w:tc>
          <w:tcPr>
            <w:tcW w:w="2472" w:type="dxa"/>
            <w:vMerge/>
            <w:tcBorders>
              <w:top w:val="single" w:sz="4" w:space="0" w:color="auto"/>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b/>
                <w:bCs/>
                <w:color w:val="auto"/>
                <w:sz w:val="24"/>
                <w:szCs w:val="24"/>
                <w:lang w:eastAsia="ru-RU"/>
              </w:rPr>
            </w:pPr>
          </w:p>
        </w:tc>
        <w:tc>
          <w:tcPr>
            <w:tcW w:w="1810"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Спец. одежда</w:t>
            </w:r>
          </w:p>
        </w:tc>
        <w:tc>
          <w:tcPr>
            <w:tcW w:w="1077"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Очки</w:t>
            </w:r>
          </w:p>
        </w:tc>
        <w:tc>
          <w:tcPr>
            <w:tcW w:w="1537"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Перчатки</w:t>
            </w:r>
          </w:p>
        </w:tc>
        <w:tc>
          <w:tcPr>
            <w:tcW w:w="1310"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proofErr w:type="spellStart"/>
            <w:r w:rsidRPr="00152D37">
              <w:rPr>
                <w:b/>
                <w:bCs/>
                <w:color w:val="auto"/>
                <w:sz w:val="24"/>
                <w:szCs w:val="24"/>
                <w:lang w:eastAsia="ru-RU"/>
              </w:rPr>
              <w:t>Диэл</w:t>
            </w:r>
            <w:proofErr w:type="spellEnd"/>
            <w:r w:rsidRPr="00152D37">
              <w:rPr>
                <w:b/>
                <w:bCs/>
                <w:color w:val="auto"/>
                <w:sz w:val="24"/>
                <w:szCs w:val="24"/>
                <w:lang w:eastAsia="ru-RU"/>
              </w:rPr>
              <w:t>. коврик</w:t>
            </w:r>
          </w:p>
        </w:tc>
        <w:tc>
          <w:tcPr>
            <w:tcW w:w="2314" w:type="dxa"/>
            <w:vMerge/>
            <w:tcBorders>
              <w:top w:val="single" w:sz="4" w:space="0" w:color="auto"/>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b/>
                <w:bCs/>
                <w:color w:val="auto"/>
                <w:sz w:val="24"/>
                <w:szCs w:val="24"/>
                <w:lang w:eastAsia="ru-RU"/>
              </w:rPr>
            </w:pPr>
          </w:p>
        </w:tc>
      </w:tr>
      <w:tr w:rsidR="000D1C74" w:rsidRPr="00152D37" w:rsidTr="0028574B">
        <w:trPr>
          <w:trHeight w:val="390"/>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BF7CA2">
              <w:rPr>
                <w:sz w:val="24"/>
                <w:szCs w:val="24"/>
                <w:lang w:eastAsia="ru-RU"/>
              </w:rPr>
              <w:t>1</w:t>
            </w:r>
          </w:p>
        </w:tc>
        <w:tc>
          <w:tcPr>
            <w:tcW w:w="3544" w:type="dxa"/>
            <w:vMerge w:val="restart"/>
            <w:tcBorders>
              <w:top w:val="nil"/>
              <w:left w:val="single" w:sz="4" w:space="0" w:color="auto"/>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Слесарные работы (механическая обработка материалов)</w:t>
            </w:r>
            <w:proofErr w:type="gramStart"/>
            <w:r w:rsidRPr="00152D37">
              <w:rPr>
                <w:sz w:val="24"/>
                <w:szCs w:val="24"/>
                <w:lang w:eastAsia="ru-RU"/>
              </w:rPr>
              <w:t xml:space="preserve"> :</w:t>
            </w:r>
            <w:proofErr w:type="gramEnd"/>
          </w:p>
        </w:tc>
        <w:tc>
          <w:tcPr>
            <w:tcW w:w="2472" w:type="dxa"/>
            <w:tcBorders>
              <w:top w:val="nil"/>
              <w:left w:val="nil"/>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Пиление</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val="restart"/>
            <w:tcBorders>
              <w:top w:val="nil"/>
              <w:left w:val="single" w:sz="4" w:space="0" w:color="auto"/>
              <w:bottom w:val="single" w:sz="4" w:space="0" w:color="000000"/>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t xml:space="preserve">* В случае использования электроинструмента - перчатки </w:t>
            </w:r>
            <w:r w:rsidRPr="00BF7CA2">
              <w:rPr>
                <w:color w:val="auto"/>
                <w:sz w:val="24"/>
                <w:szCs w:val="24"/>
                <w:lang w:eastAsia="ru-RU"/>
              </w:rPr>
              <w:t>запрещены (см. таб.№3, п. 4)</w:t>
            </w:r>
          </w:p>
          <w:p w:rsidR="000D1C74" w:rsidRPr="00152D37"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t>**В случае разделки кабеля или провода инструментом, не имеющим открытых режущих кромок, допускается работа без перчаток.</w:t>
            </w:r>
          </w:p>
          <w:p w:rsidR="000D1C74" w:rsidRPr="00152D37"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t xml:space="preserve">Примерный список </w:t>
            </w:r>
            <w:proofErr w:type="gramStart"/>
            <w:r w:rsidRPr="00152D37">
              <w:rPr>
                <w:color w:val="auto"/>
                <w:sz w:val="24"/>
                <w:szCs w:val="24"/>
                <w:lang w:eastAsia="ru-RU"/>
              </w:rPr>
              <w:t>инструмента</w:t>
            </w:r>
            <w:proofErr w:type="gramEnd"/>
            <w:r w:rsidRPr="00152D37">
              <w:rPr>
                <w:color w:val="auto"/>
                <w:sz w:val="24"/>
                <w:szCs w:val="24"/>
                <w:lang w:eastAsia="ru-RU"/>
              </w:rPr>
              <w:t xml:space="preserve"> допускаемый к работе без перчаток указан в приложении 4 </w:t>
            </w:r>
          </w:p>
        </w:tc>
      </w:tr>
      <w:tr w:rsidR="000D1C74" w:rsidRPr="00152D37" w:rsidTr="0028574B">
        <w:trPr>
          <w:trHeight w:val="315"/>
        </w:trPr>
        <w:tc>
          <w:tcPr>
            <w:tcW w:w="567"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354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2472" w:type="dxa"/>
            <w:tcBorders>
              <w:top w:val="nil"/>
              <w:left w:val="nil"/>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Обработка поверхностей</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315"/>
        </w:trPr>
        <w:tc>
          <w:tcPr>
            <w:tcW w:w="567"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354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2472"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Термообработка</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315"/>
        </w:trPr>
        <w:tc>
          <w:tcPr>
            <w:tcW w:w="567"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354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2472"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proofErr w:type="spellStart"/>
            <w:r w:rsidRPr="00152D37">
              <w:rPr>
                <w:sz w:val="24"/>
                <w:szCs w:val="24"/>
                <w:lang w:eastAsia="ru-RU"/>
              </w:rPr>
              <w:t>Кернение</w:t>
            </w:r>
            <w:proofErr w:type="spellEnd"/>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315"/>
        </w:trPr>
        <w:tc>
          <w:tcPr>
            <w:tcW w:w="567"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354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2472" w:type="dxa"/>
            <w:tcBorders>
              <w:top w:val="nil"/>
              <w:left w:val="nil"/>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Нарезка лотков</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315"/>
        </w:trPr>
        <w:tc>
          <w:tcPr>
            <w:tcW w:w="567"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354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2472" w:type="dxa"/>
            <w:tcBorders>
              <w:top w:val="nil"/>
              <w:left w:val="nil"/>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Сверление</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63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sz w:val="24"/>
                <w:szCs w:val="24"/>
                <w:lang w:eastAsia="ru-RU"/>
              </w:rPr>
            </w:pPr>
            <w:r w:rsidRPr="00BF7CA2">
              <w:rPr>
                <w:sz w:val="24"/>
                <w:szCs w:val="24"/>
                <w:lang w:eastAsia="ru-RU"/>
              </w:rPr>
              <w:t>2</w:t>
            </w:r>
          </w:p>
        </w:tc>
        <w:tc>
          <w:tcPr>
            <w:tcW w:w="3544" w:type="dxa"/>
            <w:vMerge w:val="restart"/>
            <w:tcBorders>
              <w:top w:val="nil"/>
              <w:left w:val="single" w:sz="4" w:space="0" w:color="auto"/>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Электромонтажные работы</w:t>
            </w:r>
            <w:proofErr w:type="gramStart"/>
            <w:r w:rsidRPr="00152D37">
              <w:rPr>
                <w:sz w:val="24"/>
                <w:szCs w:val="24"/>
                <w:lang w:eastAsia="ru-RU"/>
              </w:rPr>
              <w:t xml:space="preserve"> :</w:t>
            </w:r>
            <w:proofErr w:type="gramEnd"/>
          </w:p>
        </w:tc>
        <w:tc>
          <w:tcPr>
            <w:tcW w:w="2472"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Разделка кабелей и проводов соединительных**</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630"/>
        </w:trPr>
        <w:tc>
          <w:tcPr>
            <w:tcW w:w="567"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354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2472"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Отрезка жил проводников</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auto" w:fill="4F81BD" w:themeFill="accent1"/>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566"/>
        </w:trPr>
        <w:tc>
          <w:tcPr>
            <w:tcW w:w="567"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354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2472"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 xml:space="preserve">Установка элементов оборудования </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5B9BD5"/>
            <w:noWrap/>
            <w:vAlign w:val="center"/>
            <w:hideMark/>
          </w:tcPr>
          <w:p w:rsidR="000D1C74" w:rsidRPr="00BF7CA2"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106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BF7CA2">
              <w:rPr>
                <w:sz w:val="24"/>
                <w:szCs w:val="24"/>
                <w:lang w:eastAsia="ru-RU"/>
              </w:rPr>
              <w:t>3</w:t>
            </w:r>
          </w:p>
        </w:tc>
        <w:tc>
          <w:tcPr>
            <w:tcW w:w="3544"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 xml:space="preserve">Содержание рабочего места: </w:t>
            </w:r>
          </w:p>
        </w:tc>
        <w:tc>
          <w:tcPr>
            <w:tcW w:w="2472"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 xml:space="preserve">Очистка поверхностей оборудования от мусора снаружи и </w:t>
            </w:r>
            <w:r w:rsidRPr="00152D37">
              <w:rPr>
                <w:sz w:val="24"/>
                <w:szCs w:val="24"/>
                <w:lang w:eastAsia="ru-RU"/>
              </w:rPr>
              <w:lastRenderedPageBreak/>
              <w:t xml:space="preserve">внутри </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lastRenderedPageBreak/>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t xml:space="preserve">Только с помощью кисточки, щётки, пылесоса </w:t>
            </w:r>
          </w:p>
        </w:tc>
      </w:tr>
      <w:tr w:rsidR="000D1C74" w:rsidRPr="00152D37" w:rsidTr="0028574B">
        <w:trPr>
          <w:trHeight w:val="660"/>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BF7CA2">
              <w:rPr>
                <w:sz w:val="24"/>
                <w:szCs w:val="24"/>
                <w:lang w:eastAsia="ru-RU"/>
              </w:rPr>
              <w:lastRenderedPageBreak/>
              <w:t>4</w:t>
            </w:r>
          </w:p>
        </w:tc>
        <w:tc>
          <w:tcPr>
            <w:tcW w:w="3544" w:type="dxa"/>
            <w:vMerge w:val="restart"/>
            <w:tcBorders>
              <w:top w:val="nil"/>
              <w:left w:val="single" w:sz="4" w:space="0" w:color="auto"/>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 xml:space="preserve">Коммутация оборудования: </w:t>
            </w:r>
          </w:p>
        </w:tc>
        <w:tc>
          <w:tcPr>
            <w:tcW w:w="2472" w:type="dxa"/>
            <w:tcBorders>
              <w:top w:val="nil"/>
              <w:left w:val="nil"/>
              <w:bottom w:val="nil"/>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Подключение проводников</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val="restart"/>
            <w:tcBorders>
              <w:top w:val="nil"/>
              <w:left w:val="single" w:sz="4" w:space="0" w:color="auto"/>
              <w:bottom w:val="nil"/>
              <w:right w:val="single" w:sz="4" w:space="0" w:color="auto"/>
            </w:tcBorders>
            <w:shd w:val="clear" w:color="auto" w:fill="auto"/>
            <w:vAlign w:val="center"/>
            <w:hideMark/>
          </w:tcPr>
          <w:p w:rsidR="000D1C74" w:rsidRPr="00BF7CA2"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t xml:space="preserve">*Использование </w:t>
            </w:r>
            <w:proofErr w:type="spellStart"/>
            <w:r w:rsidRPr="00152D37">
              <w:rPr>
                <w:color w:val="auto"/>
                <w:sz w:val="24"/>
                <w:szCs w:val="24"/>
                <w:lang w:eastAsia="ru-RU"/>
              </w:rPr>
              <w:t>шуруповерта</w:t>
            </w:r>
            <w:proofErr w:type="spellEnd"/>
            <w:r w:rsidRPr="00152D37">
              <w:rPr>
                <w:color w:val="auto"/>
                <w:sz w:val="24"/>
                <w:szCs w:val="24"/>
                <w:lang w:eastAsia="ru-RU"/>
              </w:rPr>
              <w:t xml:space="preserve"> </w:t>
            </w:r>
            <w:r>
              <w:rPr>
                <w:color w:val="auto"/>
                <w:sz w:val="24"/>
                <w:szCs w:val="24"/>
                <w:lang w:eastAsia="ru-RU"/>
              </w:rPr>
              <w:t xml:space="preserve">при наличии регулировки усилия. </w:t>
            </w:r>
          </w:p>
        </w:tc>
      </w:tr>
      <w:tr w:rsidR="000D1C74" w:rsidRPr="00152D37" w:rsidTr="0028574B">
        <w:trPr>
          <w:trHeight w:val="630"/>
        </w:trPr>
        <w:tc>
          <w:tcPr>
            <w:tcW w:w="567"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354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sz w:val="24"/>
                <w:szCs w:val="24"/>
                <w:lang w:eastAsia="ru-RU"/>
              </w:rPr>
            </w:pPr>
          </w:p>
        </w:tc>
        <w:tc>
          <w:tcPr>
            <w:tcW w:w="2472" w:type="dxa"/>
            <w:tcBorders>
              <w:top w:val="single" w:sz="4" w:space="0" w:color="auto"/>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Обжим проводников наконечниками</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1310"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2314" w:type="dxa"/>
            <w:vMerge/>
            <w:tcBorders>
              <w:top w:val="nil"/>
              <w:left w:val="single" w:sz="4" w:space="0" w:color="auto"/>
              <w:bottom w:val="nil"/>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12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BF7CA2">
              <w:rPr>
                <w:sz w:val="24"/>
                <w:szCs w:val="24"/>
                <w:lang w:eastAsia="ru-RU"/>
              </w:rPr>
              <w:t>5</w:t>
            </w:r>
          </w:p>
        </w:tc>
        <w:tc>
          <w:tcPr>
            <w:tcW w:w="3544"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 xml:space="preserve">Настройка оборудования: </w:t>
            </w:r>
          </w:p>
        </w:tc>
        <w:tc>
          <w:tcPr>
            <w:tcW w:w="2472"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 xml:space="preserve">Программирование и ввод параметров, тестирование </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1537"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Нет</w:t>
            </w:r>
          </w:p>
        </w:tc>
        <w:tc>
          <w:tcPr>
            <w:tcW w:w="13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2314" w:type="dxa"/>
            <w:tcBorders>
              <w:top w:val="single" w:sz="4" w:space="0" w:color="auto"/>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Использование наушников с аудиоинформацией запрещено</w:t>
            </w:r>
          </w:p>
        </w:tc>
      </w:tr>
      <w:tr w:rsidR="000D1C74" w:rsidRPr="00152D37" w:rsidTr="0028574B">
        <w:trPr>
          <w:trHeight w:val="157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BF7CA2">
              <w:rPr>
                <w:sz w:val="24"/>
                <w:szCs w:val="24"/>
                <w:lang w:eastAsia="ru-RU"/>
              </w:rPr>
              <w:t>6</w:t>
            </w:r>
          </w:p>
        </w:tc>
        <w:tc>
          <w:tcPr>
            <w:tcW w:w="3544"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Проверка оборудования</w:t>
            </w:r>
          </w:p>
        </w:tc>
        <w:tc>
          <w:tcPr>
            <w:tcW w:w="2472"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Измерения эл. параметров схемы</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auto"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auto"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3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2314"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Использование КИП (</w:t>
            </w:r>
            <w:proofErr w:type="spellStart"/>
            <w:r w:rsidRPr="00152D37">
              <w:rPr>
                <w:sz w:val="24"/>
                <w:szCs w:val="24"/>
                <w:lang w:eastAsia="ru-RU"/>
              </w:rPr>
              <w:t>мегометр</w:t>
            </w:r>
            <w:proofErr w:type="spellEnd"/>
            <w:r w:rsidRPr="00152D37">
              <w:rPr>
                <w:sz w:val="24"/>
                <w:szCs w:val="24"/>
                <w:lang w:eastAsia="ru-RU"/>
              </w:rPr>
              <w:t xml:space="preserve">). * Обязательно наличие </w:t>
            </w:r>
            <w:proofErr w:type="spellStart"/>
            <w:r w:rsidRPr="00152D37">
              <w:rPr>
                <w:sz w:val="24"/>
                <w:szCs w:val="24"/>
                <w:lang w:eastAsia="ru-RU"/>
              </w:rPr>
              <w:t>спец</w:t>
            </w:r>
            <w:proofErr w:type="gramStart"/>
            <w:r w:rsidRPr="00152D37">
              <w:rPr>
                <w:sz w:val="24"/>
                <w:szCs w:val="24"/>
                <w:lang w:eastAsia="ru-RU"/>
              </w:rPr>
              <w:t>.о</w:t>
            </w:r>
            <w:proofErr w:type="gramEnd"/>
            <w:r w:rsidRPr="00152D37">
              <w:rPr>
                <w:sz w:val="24"/>
                <w:szCs w:val="24"/>
                <w:lang w:eastAsia="ru-RU"/>
              </w:rPr>
              <w:t>дежды</w:t>
            </w:r>
            <w:proofErr w:type="spellEnd"/>
            <w:r w:rsidRPr="00152D37">
              <w:rPr>
                <w:sz w:val="24"/>
                <w:szCs w:val="24"/>
                <w:lang w:eastAsia="ru-RU"/>
              </w:rPr>
              <w:t xml:space="preserve"> с длинным рукавом (см. таб.№ 3)</w:t>
            </w:r>
          </w:p>
        </w:tc>
      </w:tr>
      <w:tr w:rsidR="000D1C74" w:rsidRPr="00152D37" w:rsidTr="0028574B">
        <w:trPr>
          <w:trHeight w:val="94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BF7CA2">
              <w:rPr>
                <w:sz w:val="24"/>
                <w:szCs w:val="24"/>
                <w:lang w:eastAsia="ru-RU"/>
              </w:rPr>
              <w:t>7</w:t>
            </w:r>
          </w:p>
        </w:tc>
        <w:tc>
          <w:tcPr>
            <w:tcW w:w="3544"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Ввод в эксплуатацию ЭУ</w:t>
            </w:r>
          </w:p>
        </w:tc>
        <w:tc>
          <w:tcPr>
            <w:tcW w:w="2472"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sz w:val="24"/>
                <w:szCs w:val="24"/>
                <w:lang w:eastAsia="ru-RU"/>
              </w:rPr>
              <w:t>Подача напряжения на ЭУ</w:t>
            </w:r>
          </w:p>
        </w:tc>
        <w:tc>
          <w:tcPr>
            <w:tcW w:w="18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077"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1537" w:type="dxa"/>
            <w:tcBorders>
              <w:top w:val="nil"/>
              <w:left w:val="nil"/>
              <w:bottom w:val="single" w:sz="4" w:space="0" w:color="auto"/>
              <w:right w:val="single" w:sz="4" w:space="0" w:color="auto"/>
            </w:tcBorders>
            <w:shd w:val="clear" w:color="000000" w:fill="5B9BD5"/>
            <w:noWrap/>
            <w:vAlign w:val="center"/>
            <w:hideMark/>
          </w:tcPr>
          <w:p w:rsidR="000D1C74" w:rsidRPr="00152D37" w:rsidRDefault="000D1C74" w:rsidP="0028574B">
            <w:pPr>
              <w:spacing w:before="120" w:after="120" w:line="240" w:lineRule="auto"/>
              <w:ind w:right="0" w:firstLine="0"/>
              <w:jc w:val="center"/>
              <w:rPr>
                <w:strike/>
                <w:sz w:val="24"/>
                <w:szCs w:val="24"/>
                <w:lang w:eastAsia="ru-RU"/>
              </w:rPr>
            </w:pPr>
            <w:r w:rsidRPr="00152D37">
              <w:rPr>
                <w:strike/>
                <w:sz w:val="24"/>
                <w:szCs w:val="24"/>
                <w:lang w:eastAsia="ru-RU"/>
              </w:rPr>
              <w:t>Нет</w:t>
            </w:r>
            <w:proofErr w:type="gramStart"/>
            <w:r w:rsidRPr="00152D37">
              <w:rPr>
                <w:strike/>
                <w:sz w:val="24"/>
                <w:szCs w:val="24"/>
                <w:lang w:eastAsia="ru-RU"/>
              </w:rPr>
              <w:t xml:space="preserve"> </w:t>
            </w:r>
            <w:r w:rsidRPr="00152D37">
              <w:rPr>
                <w:sz w:val="24"/>
                <w:szCs w:val="24"/>
                <w:lang w:eastAsia="ru-RU"/>
              </w:rPr>
              <w:t>Д</w:t>
            </w:r>
            <w:proofErr w:type="gramEnd"/>
            <w:r w:rsidRPr="00152D37">
              <w:rPr>
                <w:sz w:val="24"/>
                <w:szCs w:val="24"/>
                <w:lang w:eastAsia="ru-RU"/>
              </w:rPr>
              <w:t>а</w:t>
            </w:r>
          </w:p>
        </w:tc>
        <w:tc>
          <w:tcPr>
            <w:tcW w:w="1310" w:type="dxa"/>
            <w:tcBorders>
              <w:top w:val="nil"/>
              <w:left w:val="nil"/>
              <w:bottom w:val="single" w:sz="4" w:space="0" w:color="auto"/>
              <w:right w:val="single" w:sz="4" w:space="0" w:color="auto"/>
            </w:tcBorders>
            <w:shd w:val="clear" w:color="000000" w:fill="FFFF00"/>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Да</w:t>
            </w:r>
          </w:p>
        </w:tc>
        <w:tc>
          <w:tcPr>
            <w:tcW w:w="2314"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 xml:space="preserve">* Обязательно наличие </w:t>
            </w:r>
            <w:proofErr w:type="spellStart"/>
            <w:r w:rsidRPr="00152D37">
              <w:rPr>
                <w:sz w:val="24"/>
                <w:szCs w:val="24"/>
                <w:lang w:eastAsia="ru-RU"/>
              </w:rPr>
              <w:t>спец</w:t>
            </w:r>
            <w:proofErr w:type="gramStart"/>
            <w:r w:rsidRPr="00152D37">
              <w:rPr>
                <w:sz w:val="24"/>
                <w:szCs w:val="24"/>
                <w:lang w:eastAsia="ru-RU"/>
              </w:rPr>
              <w:t>.о</w:t>
            </w:r>
            <w:proofErr w:type="gramEnd"/>
            <w:r w:rsidRPr="00152D37">
              <w:rPr>
                <w:sz w:val="24"/>
                <w:szCs w:val="24"/>
                <w:lang w:eastAsia="ru-RU"/>
              </w:rPr>
              <w:t>дежды</w:t>
            </w:r>
            <w:proofErr w:type="spellEnd"/>
            <w:r w:rsidRPr="00152D37">
              <w:rPr>
                <w:sz w:val="24"/>
                <w:szCs w:val="24"/>
                <w:lang w:eastAsia="ru-RU"/>
              </w:rPr>
              <w:t xml:space="preserve"> с длинным рукавом (см. таб.№ 3)</w:t>
            </w:r>
          </w:p>
        </w:tc>
      </w:tr>
      <w:tr w:rsidR="000D1C74" w:rsidRPr="00152D37" w:rsidTr="0028574B">
        <w:trPr>
          <w:trHeight w:val="497"/>
        </w:trPr>
        <w:tc>
          <w:tcPr>
            <w:tcW w:w="567" w:type="dxa"/>
            <w:tcBorders>
              <w:top w:val="nil"/>
              <w:left w:val="nil"/>
              <w:bottom w:val="nil"/>
              <w:right w:val="nil"/>
            </w:tcBorders>
            <w:shd w:val="clear" w:color="auto" w:fill="auto"/>
            <w:noWrap/>
            <w:vAlign w:val="center"/>
            <w:hideMark/>
          </w:tcPr>
          <w:p w:rsidR="000D1C74" w:rsidRPr="00BF7CA2" w:rsidRDefault="000D1C74" w:rsidP="0028574B">
            <w:pPr>
              <w:spacing w:before="120" w:after="120" w:line="240" w:lineRule="auto"/>
              <w:ind w:right="0" w:firstLine="709"/>
              <w:jc w:val="center"/>
              <w:rPr>
                <w:sz w:val="24"/>
                <w:szCs w:val="24"/>
                <w:lang w:eastAsia="ru-RU"/>
              </w:rPr>
            </w:pPr>
          </w:p>
        </w:tc>
        <w:tc>
          <w:tcPr>
            <w:tcW w:w="3544" w:type="dxa"/>
            <w:tcBorders>
              <w:top w:val="nil"/>
              <w:left w:val="nil"/>
              <w:bottom w:val="nil"/>
              <w:right w:val="nil"/>
            </w:tcBorders>
            <w:shd w:val="clear" w:color="auto" w:fill="auto"/>
            <w:vAlign w:val="center"/>
            <w:hideMark/>
          </w:tcPr>
          <w:p w:rsidR="000D1C74" w:rsidRPr="00152D37" w:rsidRDefault="000D1C74" w:rsidP="0028574B">
            <w:pPr>
              <w:spacing w:before="120" w:after="120" w:line="240" w:lineRule="auto"/>
              <w:ind w:right="0" w:firstLine="709"/>
              <w:jc w:val="center"/>
              <w:rPr>
                <w:color w:val="auto"/>
                <w:sz w:val="24"/>
                <w:szCs w:val="24"/>
                <w:lang w:eastAsia="ru-RU"/>
              </w:rPr>
            </w:pPr>
          </w:p>
        </w:tc>
        <w:tc>
          <w:tcPr>
            <w:tcW w:w="2472" w:type="dxa"/>
            <w:tcBorders>
              <w:top w:val="nil"/>
              <w:left w:val="nil"/>
              <w:bottom w:val="nil"/>
              <w:right w:val="nil"/>
            </w:tcBorders>
            <w:shd w:val="clear" w:color="auto" w:fill="auto"/>
            <w:vAlign w:val="center"/>
            <w:hideMark/>
          </w:tcPr>
          <w:p w:rsidR="000D1C74" w:rsidRPr="00152D37" w:rsidRDefault="000D1C74" w:rsidP="0028574B">
            <w:pPr>
              <w:spacing w:before="120" w:after="120" w:line="240" w:lineRule="auto"/>
              <w:ind w:right="0" w:firstLine="709"/>
              <w:jc w:val="left"/>
              <w:rPr>
                <w:color w:val="auto"/>
                <w:sz w:val="24"/>
                <w:szCs w:val="24"/>
                <w:lang w:eastAsia="ru-RU"/>
              </w:rPr>
            </w:pPr>
          </w:p>
        </w:tc>
        <w:tc>
          <w:tcPr>
            <w:tcW w:w="1810" w:type="dxa"/>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1077" w:type="dxa"/>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p>
        </w:tc>
        <w:tc>
          <w:tcPr>
            <w:tcW w:w="1537" w:type="dxa"/>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709"/>
              <w:jc w:val="center"/>
              <w:rPr>
                <w:color w:val="auto"/>
                <w:sz w:val="24"/>
                <w:szCs w:val="24"/>
                <w:lang w:eastAsia="ru-RU"/>
              </w:rPr>
            </w:pPr>
          </w:p>
        </w:tc>
        <w:tc>
          <w:tcPr>
            <w:tcW w:w="1310" w:type="dxa"/>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709"/>
              <w:jc w:val="center"/>
              <w:rPr>
                <w:color w:val="auto"/>
                <w:sz w:val="24"/>
                <w:szCs w:val="24"/>
                <w:lang w:eastAsia="ru-RU"/>
              </w:rPr>
            </w:pPr>
          </w:p>
        </w:tc>
        <w:tc>
          <w:tcPr>
            <w:tcW w:w="2314" w:type="dxa"/>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709"/>
              <w:jc w:val="center"/>
              <w:rPr>
                <w:color w:val="auto"/>
                <w:sz w:val="24"/>
                <w:szCs w:val="24"/>
                <w:lang w:eastAsia="ru-RU"/>
              </w:rPr>
            </w:pPr>
          </w:p>
        </w:tc>
      </w:tr>
      <w:tr w:rsidR="000D1C74" w:rsidRPr="00152D37" w:rsidTr="0028574B">
        <w:trPr>
          <w:trHeight w:val="300"/>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b/>
                <w:bCs/>
                <w:color w:val="auto"/>
                <w:sz w:val="24"/>
                <w:szCs w:val="24"/>
                <w:lang w:eastAsia="ru-RU"/>
              </w:rPr>
            </w:pPr>
            <w:r w:rsidRPr="00152D37">
              <w:rPr>
                <w:b/>
                <w:bCs/>
                <w:color w:val="auto"/>
                <w:sz w:val="24"/>
                <w:szCs w:val="24"/>
                <w:lang w:eastAsia="ru-RU"/>
              </w:rPr>
              <w:t xml:space="preserve">* Участник не имеющий СИЗ и </w:t>
            </w:r>
            <w:proofErr w:type="spellStart"/>
            <w:r w:rsidRPr="00152D37">
              <w:rPr>
                <w:b/>
                <w:bCs/>
                <w:color w:val="auto"/>
                <w:sz w:val="24"/>
                <w:szCs w:val="24"/>
                <w:lang w:eastAsia="ru-RU"/>
              </w:rPr>
              <w:t>спец</w:t>
            </w:r>
            <w:proofErr w:type="gramStart"/>
            <w:r w:rsidRPr="00152D37">
              <w:rPr>
                <w:b/>
                <w:bCs/>
                <w:color w:val="auto"/>
                <w:sz w:val="24"/>
                <w:szCs w:val="24"/>
                <w:lang w:eastAsia="ru-RU"/>
              </w:rPr>
              <w:t>.о</w:t>
            </w:r>
            <w:proofErr w:type="gramEnd"/>
            <w:r w:rsidRPr="00152D37">
              <w:rPr>
                <w:b/>
                <w:bCs/>
                <w:color w:val="auto"/>
                <w:sz w:val="24"/>
                <w:szCs w:val="24"/>
                <w:lang w:eastAsia="ru-RU"/>
              </w:rPr>
              <w:t>дежды</w:t>
            </w:r>
            <w:proofErr w:type="spellEnd"/>
            <w:r w:rsidRPr="00152D37">
              <w:rPr>
                <w:b/>
                <w:bCs/>
                <w:color w:val="auto"/>
                <w:sz w:val="24"/>
                <w:szCs w:val="24"/>
                <w:lang w:eastAsia="ru-RU"/>
              </w:rPr>
              <w:t xml:space="preserve"> к работе </w:t>
            </w:r>
            <w:r w:rsidRPr="00152D37">
              <w:rPr>
                <w:b/>
                <w:bCs/>
                <w:color w:val="auto"/>
                <w:sz w:val="24"/>
                <w:szCs w:val="24"/>
                <w:u w:val="single"/>
                <w:lang w:eastAsia="ru-RU"/>
              </w:rPr>
              <w:t>не допускается.</w:t>
            </w:r>
          </w:p>
        </w:tc>
      </w:tr>
      <w:tr w:rsidR="000D1C74" w:rsidRPr="00152D37" w:rsidTr="0028574B">
        <w:trPr>
          <w:trHeight w:val="300"/>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b/>
                <w:bCs/>
                <w:color w:val="auto"/>
                <w:sz w:val="24"/>
                <w:szCs w:val="24"/>
                <w:lang w:eastAsia="ru-RU"/>
              </w:rPr>
            </w:pPr>
            <w:r w:rsidRPr="00152D37">
              <w:rPr>
                <w:b/>
                <w:bCs/>
                <w:color w:val="auto"/>
                <w:sz w:val="24"/>
                <w:szCs w:val="24"/>
                <w:lang w:eastAsia="ru-RU"/>
              </w:rPr>
              <w:lastRenderedPageBreak/>
              <w:t xml:space="preserve">* Весь электроинструмент допускаемый к работе  - </w:t>
            </w:r>
            <w:r w:rsidRPr="00152D37">
              <w:rPr>
                <w:b/>
                <w:bCs/>
                <w:color w:val="auto"/>
                <w:sz w:val="24"/>
                <w:szCs w:val="24"/>
                <w:u w:val="single"/>
                <w:lang w:eastAsia="ru-RU"/>
              </w:rPr>
              <w:t>только с АКБ</w:t>
            </w:r>
            <w:proofErr w:type="gramStart"/>
            <w:r w:rsidRPr="00152D37">
              <w:rPr>
                <w:b/>
                <w:bCs/>
                <w:color w:val="auto"/>
                <w:sz w:val="24"/>
                <w:szCs w:val="24"/>
                <w:u w:val="single"/>
                <w:lang w:eastAsia="ru-RU"/>
              </w:rPr>
              <w:t>.</w:t>
            </w:r>
            <w:proofErr w:type="gramEnd"/>
            <w:r w:rsidRPr="00152D37">
              <w:rPr>
                <w:b/>
                <w:bCs/>
                <w:color w:val="auto"/>
                <w:sz w:val="24"/>
                <w:szCs w:val="24"/>
                <w:u w:val="single"/>
                <w:lang w:eastAsia="ru-RU"/>
              </w:rPr>
              <w:t xml:space="preserve"> </w:t>
            </w:r>
            <w:proofErr w:type="gramStart"/>
            <w:r w:rsidRPr="00152D37">
              <w:rPr>
                <w:b/>
                <w:bCs/>
                <w:color w:val="auto"/>
                <w:sz w:val="24"/>
                <w:szCs w:val="24"/>
                <w:u w:val="single"/>
                <w:lang w:eastAsia="ru-RU"/>
              </w:rPr>
              <w:t>з</w:t>
            </w:r>
            <w:proofErr w:type="gramEnd"/>
            <w:r w:rsidRPr="00152D37">
              <w:rPr>
                <w:b/>
                <w:bCs/>
                <w:color w:val="auto"/>
                <w:sz w:val="24"/>
                <w:szCs w:val="24"/>
                <w:u w:val="single"/>
                <w:lang w:eastAsia="ru-RU"/>
              </w:rPr>
              <w:t>а исключением фена, который допускается с рабочим напряжением 220В</w:t>
            </w:r>
          </w:p>
        </w:tc>
      </w:tr>
      <w:tr w:rsidR="000D1C74" w:rsidRPr="00152D37" w:rsidTr="0028574B">
        <w:trPr>
          <w:trHeight w:val="300"/>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Разрешается к использованию прочие средства не создающие угрозы для здоровья участника (</w:t>
            </w:r>
            <w:proofErr w:type="gramStart"/>
            <w:r w:rsidRPr="00152D37">
              <w:rPr>
                <w:color w:val="auto"/>
                <w:sz w:val="24"/>
                <w:szCs w:val="24"/>
                <w:lang w:eastAsia="ru-RU"/>
              </w:rPr>
              <w:t>например</w:t>
            </w:r>
            <w:proofErr w:type="gramEnd"/>
            <w:r w:rsidRPr="00152D37">
              <w:rPr>
                <w:color w:val="auto"/>
                <w:sz w:val="24"/>
                <w:szCs w:val="24"/>
                <w:lang w:eastAsia="ru-RU"/>
              </w:rPr>
              <w:t xml:space="preserve"> участник-инвалид) по разрешению ГЭ.</w:t>
            </w:r>
          </w:p>
        </w:tc>
      </w:tr>
      <w:tr w:rsidR="000D1C74" w:rsidRPr="00152D37" w:rsidTr="0028574B">
        <w:trPr>
          <w:trHeight w:val="615"/>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 Использование </w:t>
            </w:r>
            <w:proofErr w:type="spellStart"/>
            <w:r w:rsidRPr="00152D37">
              <w:rPr>
                <w:color w:val="auto"/>
                <w:sz w:val="24"/>
                <w:szCs w:val="24"/>
                <w:lang w:eastAsia="ru-RU"/>
              </w:rPr>
              <w:t>шуруповерта</w:t>
            </w:r>
            <w:proofErr w:type="spellEnd"/>
            <w:r w:rsidRPr="00152D37">
              <w:rPr>
                <w:color w:val="auto"/>
                <w:sz w:val="24"/>
                <w:szCs w:val="24"/>
                <w:lang w:eastAsia="ru-RU"/>
              </w:rPr>
              <w:t xml:space="preserve"> - ГЭ разрешает/запрещает к использованию после согласования с собс</w:t>
            </w:r>
            <w:r w:rsidR="002A2DA5">
              <w:rPr>
                <w:color w:val="auto"/>
                <w:sz w:val="24"/>
                <w:szCs w:val="24"/>
                <w:lang w:eastAsia="ru-RU"/>
              </w:rPr>
              <w:t>твенником оборудования (в день</w:t>
            </w:r>
            <w:proofErr w:type="gramStart"/>
            <w:r w:rsidR="002A2DA5">
              <w:rPr>
                <w:color w:val="auto"/>
                <w:sz w:val="24"/>
                <w:szCs w:val="24"/>
                <w:lang w:eastAsia="ru-RU"/>
              </w:rPr>
              <w:t xml:space="preserve"> Д</w:t>
            </w:r>
            <w:bookmarkStart w:id="13" w:name="_GoBack"/>
            <w:bookmarkEnd w:id="13"/>
            <w:proofErr w:type="gramEnd"/>
            <w:r w:rsidRPr="00152D37">
              <w:rPr>
                <w:color w:val="auto"/>
                <w:sz w:val="24"/>
                <w:szCs w:val="24"/>
                <w:lang w:eastAsia="ru-RU"/>
              </w:rPr>
              <w:t xml:space="preserve"> - 2). В случае запрета на использование (таб. № 1. п.4) нарушение фиксируется экспертами и применяется при оценке (таб. № 2. п.5).</w:t>
            </w:r>
          </w:p>
        </w:tc>
      </w:tr>
      <w:tr w:rsidR="000D1C74" w:rsidRPr="00152D37" w:rsidTr="0028574B">
        <w:trPr>
          <w:trHeight w:val="300"/>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b/>
                <w:bCs/>
                <w:sz w:val="24"/>
                <w:szCs w:val="24"/>
                <w:u w:val="single"/>
                <w:lang w:eastAsia="ru-RU"/>
              </w:rPr>
              <w:t>Запрещается</w:t>
            </w:r>
            <w:r w:rsidRPr="00152D37">
              <w:rPr>
                <w:sz w:val="24"/>
                <w:szCs w:val="24"/>
                <w:lang w:eastAsia="ru-RU"/>
              </w:rPr>
              <w:t xml:space="preserve"> держать во рту инструмент, элементы оборудования, материалы, и т.п.</w:t>
            </w:r>
          </w:p>
        </w:tc>
      </w:tr>
      <w:tr w:rsidR="000D1C74" w:rsidRPr="00152D37" w:rsidTr="0028574B">
        <w:trPr>
          <w:trHeight w:val="300"/>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b/>
                <w:bCs/>
                <w:color w:val="auto"/>
                <w:sz w:val="24"/>
                <w:szCs w:val="24"/>
                <w:u w:val="single"/>
                <w:lang w:eastAsia="ru-RU"/>
              </w:rPr>
              <w:t>Запрещается</w:t>
            </w:r>
            <w:r w:rsidRPr="00152D37">
              <w:rPr>
                <w:color w:val="auto"/>
                <w:sz w:val="24"/>
                <w:szCs w:val="24"/>
                <w:lang w:eastAsia="ru-RU"/>
              </w:rPr>
              <w:t xml:space="preserve"> размещать инструмент снаружи и внутри шкафов и других элементах конструкций, оборудования. </w:t>
            </w:r>
          </w:p>
        </w:tc>
      </w:tr>
      <w:tr w:rsidR="000D1C74" w:rsidRPr="00152D37" w:rsidTr="0028574B">
        <w:trPr>
          <w:trHeight w:val="720"/>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b/>
                <w:bCs/>
                <w:color w:val="auto"/>
                <w:sz w:val="24"/>
                <w:szCs w:val="24"/>
                <w:u w:val="single"/>
                <w:lang w:eastAsia="ru-RU"/>
              </w:rPr>
              <w:t>Разрешается временно</w:t>
            </w:r>
            <w:r w:rsidRPr="00152D37">
              <w:rPr>
                <w:color w:val="auto"/>
                <w:sz w:val="24"/>
                <w:szCs w:val="24"/>
                <w:lang w:eastAsia="ru-RU"/>
              </w:rPr>
              <w:t xml:space="preserve"> размещать </w:t>
            </w:r>
            <w:proofErr w:type="gramStart"/>
            <w:r w:rsidRPr="00152D37">
              <w:rPr>
                <w:color w:val="auto"/>
                <w:sz w:val="24"/>
                <w:szCs w:val="24"/>
                <w:lang w:eastAsia="ru-RU"/>
              </w:rPr>
              <w:t xml:space="preserve">инструмент на полу </w:t>
            </w:r>
            <w:r w:rsidRPr="00152D37">
              <w:rPr>
                <w:color w:val="auto"/>
                <w:sz w:val="24"/>
                <w:szCs w:val="24"/>
                <w:u w:val="single"/>
                <w:lang w:eastAsia="ru-RU"/>
              </w:rPr>
              <w:t>только в зоне выполнения работ и находясь</w:t>
            </w:r>
            <w:proofErr w:type="gramEnd"/>
            <w:r w:rsidRPr="00152D37">
              <w:rPr>
                <w:color w:val="auto"/>
                <w:sz w:val="24"/>
                <w:szCs w:val="24"/>
                <w:u w:val="single"/>
                <w:lang w:eastAsia="ru-RU"/>
              </w:rPr>
              <w:t xml:space="preserve"> там</w:t>
            </w:r>
            <w:r w:rsidRPr="00152D37">
              <w:rPr>
                <w:color w:val="auto"/>
                <w:sz w:val="24"/>
                <w:szCs w:val="24"/>
                <w:lang w:eastAsia="ru-RU"/>
              </w:rPr>
              <w:t xml:space="preserve">. Только необходимый инструмент для конкретного вида работы (недопустимо например - лежащий </w:t>
            </w:r>
            <w:proofErr w:type="spellStart"/>
            <w:r w:rsidRPr="00152D37">
              <w:rPr>
                <w:color w:val="auto"/>
                <w:sz w:val="24"/>
                <w:szCs w:val="24"/>
                <w:lang w:eastAsia="ru-RU"/>
              </w:rPr>
              <w:t>болторез</w:t>
            </w:r>
            <w:proofErr w:type="spellEnd"/>
            <w:r w:rsidRPr="00152D37">
              <w:rPr>
                <w:color w:val="auto"/>
                <w:sz w:val="24"/>
                <w:szCs w:val="24"/>
                <w:lang w:eastAsia="ru-RU"/>
              </w:rPr>
              <w:t xml:space="preserve"> с одновременным выполнением работ по коммутации, перемещение с перешагиванием через инструмент).</w:t>
            </w:r>
          </w:p>
        </w:tc>
      </w:tr>
      <w:tr w:rsidR="000D1C74" w:rsidRPr="00152D37" w:rsidTr="0028574B">
        <w:trPr>
          <w:trHeight w:val="375"/>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b/>
                <w:bCs/>
                <w:sz w:val="24"/>
                <w:szCs w:val="24"/>
                <w:u w:val="single"/>
                <w:lang w:eastAsia="ru-RU"/>
              </w:rPr>
              <w:t>Запрещается</w:t>
            </w:r>
            <w:r w:rsidRPr="00152D37">
              <w:rPr>
                <w:sz w:val="24"/>
                <w:szCs w:val="24"/>
                <w:lang w:eastAsia="ru-RU"/>
              </w:rPr>
              <w:t xml:space="preserve"> сдувать и смахивать рукой стружку и другой мусор. Для этого использовать специальные средства</w:t>
            </w:r>
            <w:proofErr w:type="gramStart"/>
            <w:r w:rsidRPr="00152D37">
              <w:rPr>
                <w:sz w:val="24"/>
                <w:szCs w:val="24"/>
                <w:lang w:eastAsia="ru-RU"/>
              </w:rPr>
              <w:t>.(</w:t>
            </w:r>
            <w:proofErr w:type="gramEnd"/>
            <w:r w:rsidRPr="00152D37">
              <w:rPr>
                <w:sz w:val="24"/>
                <w:szCs w:val="24"/>
                <w:lang w:eastAsia="ru-RU"/>
              </w:rPr>
              <w:t xml:space="preserve">см. п.№ 3, прим.). </w:t>
            </w:r>
          </w:p>
        </w:tc>
      </w:tr>
      <w:tr w:rsidR="000D1C74" w:rsidRPr="00152D37" w:rsidTr="0028574B">
        <w:trPr>
          <w:trHeight w:val="300"/>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b/>
                <w:bCs/>
                <w:sz w:val="24"/>
                <w:szCs w:val="24"/>
                <w:u w:val="single"/>
                <w:lang w:eastAsia="ru-RU"/>
              </w:rPr>
              <w:t>Запрещается</w:t>
            </w:r>
            <w:r w:rsidRPr="00152D37">
              <w:rPr>
                <w:sz w:val="24"/>
                <w:szCs w:val="24"/>
                <w:lang w:eastAsia="ru-RU"/>
              </w:rPr>
              <w:t xml:space="preserve"> вставать на верхнюю ступень стремянки одновременно двумя ногами (В случае отсутствия перил или специальных упоров).</w:t>
            </w:r>
          </w:p>
        </w:tc>
      </w:tr>
      <w:tr w:rsidR="000D1C74" w:rsidRPr="00152D37" w:rsidTr="0028574B">
        <w:trPr>
          <w:trHeight w:val="300"/>
        </w:trPr>
        <w:tc>
          <w:tcPr>
            <w:tcW w:w="1463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sz w:val="24"/>
                <w:szCs w:val="24"/>
                <w:lang w:eastAsia="ru-RU"/>
              </w:rPr>
            </w:pPr>
            <w:r w:rsidRPr="00152D37">
              <w:rPr>
                <w:b/>
                <w:bCs/>
                <w:sz w:val="24"/>
                <w:szCs w:val="24"/>
                <w:u w:val="single"/>
                <w:lang w:eastAsia="ru-RU"/>
              </w:rPr>
              <w:t>Запрещается</w:t>
            </w:r>
            <w:r w:rsidRPr="00152D37">
              <w:rPr>
                <w:sz w:val="24"/>
                <w:szCs w:val="24"/>
                <w:lang w:eastAsia="ru-RU"/>
              </w:rPr>
              <w:t xml:space="preserve"> сидеть на тележках, верстаках, оборудовании.</w:t>
            </w:r>
          </w:p>
        </w:tc>
      </w:tr>
      <w:tr w:rsidR="000D1C74" w:rsidRPr="00152D37" w:rsidTr="0028574B">
        <w:trPr>
          <w:trHeight w:val="300"/>
        </w:trPr>
        <w:tc>
          <w:tcPr>
            <w:tcW w:w="14631" w:type="dxa"/>
            <w:gridSpan w:val="8"/>
            <w:tcBorders>
              <w:top w:val="nil"/>
              <w:left w:val="nil"/>
              <w:bottom w:val="nil"/>
              <w:right w:val="nil"/>
            </w:tcBorders>
            <w:shd w:val="clear" w:color="auto" w:fill="auto"/>
            <w:vAlign w:val="center"/>
            <w:hideMark/>
          </w:tcPr>
          <w:p w:rsidR="000D1C74" w:rsidRPr="00152D37" w:rsidRDefault="000D1C74" w:rsidP="0028574B">
            <w:pPr>
              <w:spacing w:before="120" w:after="120" w:line="240" w:lineRule="auto"/>
              <w:ind w:right="0" w:firstLine="709"/>
              <w:jc w:val="left"/>
              <w:rPr>
                <w:sz w:val="24"/>
                <w:szCs w:val="24"/>
                <w:lang w:eastAsia="ru-RU"/>
              </w:rPr>
            </w:pPr>
          </w:p>
        </w:tc>
      </w:tr>
      <w:tr w:rsidR="000D1C74" w:rsidRPr="00152D37" w:rsidTr="0028574B">
        <w:trPr>
          <w:trHeight w:val="300"/>
        </w:trPr>
        <w:tc>
          <w:tcPr>
            <w:tcW w:w="14631" w:type="dxa"/>
            <w:gridSpan w:val="8"/>
            <w:tcBorders>
              <w:top w:val="nil"/>
              <w:left w:val="nil"/>
              <w:bottom w:val="nil"/>
              <w:right w:val="nil"/>
            </w:tcBorders>
            <w:shd w:val="clear" w:color="auto" w:fill="auto"/>
            <w:vAlign w:val="center"/>
          </w:tcPr>
          <w:p w:rsidR="000D1C74" w:rsidRPr="00152D37" w:rsidRDefault="000D1C74" w:rsidP="0028574B">
            <w:pPr>
              <w:spacing w:before="120" w:after="120" w:line="240" w:lineRule="auto"/>
              <w:ind w:right="0" w:firstLine="709"/>
              <w:jc w:val="left"/>
              <w:rPr>
                <w:b/>
                <w:bCs/>
                <w:sz w:val="24"/>
                <w:szCs w:val="24"/>
                <w:lang w:eastAsia="ru-RU"/>
              </w:rPr>
            </w:pPr>
          </w:p>
        </w:tc>
      </w:tr>
    </w:tbl>
    <w:p w:rsidR="000D1C74" w:rsidRDefault="000D1C74" w:rsidP="000D1C74">
      <w:pPr>
        <w:spacing w:before="120" w:after="120" w:line="240" w:lineRule="auto"/>
        <w:ind w:right="0" w:firstLine="709"/>
        <w:jc w:val="right"/>
        <w:rPr>
          <w:bCs/>
          <w:color w:val="auto"/>
          <w:sz w:val="24"/>
          <w:szCs w:val="24"/>
          <w:lang w:eastAsia="ru-RU"/>
        </w:rPr>
      </w:pPr>
    </w:p>
    <w:p w:rsidR="000D1C74" w:rsidRDefault="000D1C74" w:rsidP="000D1C74">
      <w:pPr>
        <w:spacing w:after="160" w:line="259" w:lineRule="auto"/>
        <w:ind w:right="0" w:firstLine="0"/>
        <w:jc w:val="left"/>
        <w:rPr>
          <w:bCs/>
          <w:color w:val="auto"/>
          <w:sz w:val="24"/>
          <w:szCs w:val="24"/>
          <w:lang w:eastAsia="ru-RU"/>
        </w:rPr>
      </w:pPr>
      <w:r>
        <w:rPr>
          <w:bCs/>
          <w:color w:val="auto"/>
          <w:sz w:val="24"/>
          <w:szCs w:val="24"/>
          <w:lang w:eastAsia="ru-RU"/>
        </w:rPr>
        <w:br w:type="page"/>
      </w:r>
    </w:p>
    <w:p w:rsidR="000D1C74" w:rsidRPr="00152D37" w:rsidRDefault="000D1C74" w:rsidP="000D1C74">
      <w:pPr>
        <w:spacing w:before="120" w:after="120" w:line="240" w:lineRule="auto"/>
        <w:ind w:right="0" w:firstLine="709"/>
        <w:jc w:val="right"/>
        <w:rPr>
          <w:bCs/>
          <w:color w:val="auto"/>
          <w:sz w:val="24"/>
          <w:szCs w:val="24"/>
          <w:lang w:eastAsia="ru-RU"/>
        </w:rPr>
      </w:pPr>
      <w:r w:rsidRPr="00BF7CA2">
        <w:rPr>
          <w:bCs/>
          <w:color w:val="auto"/>
          <w:sz w:val="24"/>
          <w:szCs w:val="24"/>
          <w:lang w:eastAsia="ru-RU"/>
        </w:rPr>
        <w:lastRenderedPageBreak/>
        <w:t>Приложение № 2</w:t>
      </w:r>
    </w:p>
    <w:tbl>
      <w:tblPr>
        <w:tblW w:w="15026" w:type="dxa"/>
        <w:tblLook w:val="04A0" w:firstRow="1" w:lastRow="0" w:firstColumn="1" w:lastColumn="0" w:noHBand="0" w:noVBand="1"/>
      </w:tblPr>
      <w:tblGrid>
        <w:gridCol w:w="498"/>
        <w:gridCol w:w="6369"/>
        <w:gridCol w:w="8159"/>
      </w:tblGrid>
      <w:tr w:rsidR="000D1C74" w:rsidRPr="00152D37" w:rsidTr="0028574B">
        <w:trPr>
          <w:trHeight w:val="480"/>
        </w:trPr>
        <w:tc>
          <w:tcPr>
            <w:tcW w:w="15026" w:type="dxa"/>
            <w:gridSpan w:val="3"/>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Таблица № 2 "Оценка нарушений"</w:t>
            </w:r>
          </w:p>
        </w:tc>
      </w:tr>
      <w:tr w:rsidR="000D1C74" w:rsidRPr="00152D37" w:rsidTr="0028574B">
        <w:trPr>
          <w:trHeight w:val="300"/>
        </w:trPr>
        <w:tc>
          <w:tcPr>
            <w:tcW w:w="498" w:type="dxa"/>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p>
        </w:tc>
        <w:tc>
          <w:tcPr>
            <w:tcW w:w="6369"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center"/>
              <w:rPr>
                <w:color w:val="auto"/>
                <w:sz w:val="24"/>
                <w:szCs w:val="24"/>
                <w:lang w:eastAsia="ru-RU"/>
              </w:rPr>
            </w:pPr>
          </w:p>
        </w:tc>
        <w:tc>
          <w:tcPr>
            <w:tcW w:w="8159"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375"/>
        </w:trPr>
        <w:tc>
          <w:tcPr>
            <w:tcW w:w="4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w:t>
            </w:r>
          </w:p>
        </w:tc>
        <w:tc>
          <w:tcPr>
            <w:tcW w:w="6369" w:type="dxa"/>
            <w:tcBorders>
              <w:top w:val="single" w:sz="4" w:space="0" w:color="auto"/>
              <w:left w:val="nil"/>
              <w:bottom w:val="single" w:sz="4" w:space="0" w:color="auto"/>
              <w:right w:val="single" w:sz="4" w:space="0" w:color="auto"/>
            </w:tcBorders>
            <w:shd w:val="clear" w:color="auto" w:fill="auto"/>
            <w:noWrap/>
            <w:vAlign w:val="bottom"/>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Объект и время оценки</w:t>
            </w:r>
          </w:p>
        </w:tc>
        <w:tc>
          <w:tcPr>
            <w:tcW w:w="8159" w:type="dxa"/>
            <w:tcBorders>
              <w:top w:val="single" w:sz="4" w:space="0" w:color="auto"/>
              <w:left w:val="nil"/>
              <w:bottom w:val="single" w:sz="4" w:space="0" w:color="auto"/>
              <w:right w:val="single" w:sz="4" w:space="0" w:color="auto"/>
            </w:tcBorders>
            <w:shd w:val="clear" w:color="auto" w:fill="auto"/>
            <w:noWrap/>
            <w:vAlign w:val="bottom"/>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Пояснения</w:t>
            </w:r>
          </w:p>
        </w:tc>
      </w:tr>
      <w:tr w:rsidR="000D1C74" w:rsidRPr="00152D37" w:rsidTr="0028574B">
        <w:trPr>
          <w:trHeight w:val="507"/>
        </w:trPr>
        <w:tc>
          <w:tcPr>
            <w:tcW w:w="49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t>1</w:t>
            </w:r>
          </w:p>
        </w:tc>
        <w:tc>
          <w:tcPr>
            <w:tcW w:w="6369" w:type="dxa"/>
            <w:vMerge w:val="restart"/>
            <w:tcBorders>
              <w:top w:val="nil"/>
              <w:left w:val="single" w:sz="4" w:space="0" w:color="auto"/>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Использование </w:t>
            </w:r>
            <w:proofErr w:type="gramStart"/>
            <w:r w:rsidRPr="00152D37">
              <w:rPr>
                <w:color w:val="auto"/>
                <w:sz w:val="24"/>
                <w:szCs w:val="24"/>
                <w:lang w:eastAsia="ru-RU"/>
              </w:rPr>
              <w:t>СИЗ</w:t>
            </w:r>
            <w:proofErr w:type="gramEnd"/>
            <w:r w:rsidRPr="00152D37">
              <w:rPr>
                <w:color w:val="auto"/>
                <w:sz w:val="24"/>
                <w:szCs w:val="24"/>
                <w:lang w:eastAsia="ru-RU"/>
              </w:rPr>
              <w:t xml:space="preserve"> согласно ОТ (Таб. №1)</w:t>
            </w:r>
          </w:p>
          <w:p w:rsidR="000D1C74" w:rsidRPr="00152D37" w:rsidRDefault="000D1C74" w:rsidP="0028574B">
            <w:pPr>
              <w:spacing w:before="120" w:after="120" w:line="240" w:lineRule="auto"/>
              <w:ind w:right="0" w:firstLine="0"/>
              <w:jc w:val="left"/>
              <w:rPr>
                <w:b/>
                <w:bCs/>
                <w:color w:val="auto"/>
                <w:sz w:val="24"/>
                <w:szCs w:val="24"/>
                <w:lang w:eastAsia="ru-RU"/>
              </w:rPr>
            </w:pPr>
          </w:p>
          <w:p w:rsidR="000D1C74" w:rsidRPr="00152D37" w:rsidRDefault="000D1C74" w:rsidP="004D503F">
            <w:pPr>
              <w:spacing w:before="120" w:after="120" w:line="240" w:lineRule="auto"/>
              <w:ind w:right="0" w:firstLine="0"/>
              <w:jc w:val="left"/>
              <w:rPr>
                <w:color w:val="auto"/>
                <w:sz w:val="24"/>
                <w:szCs w:val="24"/>
                <w:lang w:eastAsia="ru-RU"/>
              </w:rPr>
            </w:pPr>
            <w:r w:rsidRPr="00152D37">
              <w:rPr>
                <w:b/>
                <w:bCs/>
                <w:color w:val="auto"/>
                <w:sz w:val="24"/>
                <w:szCs w:val="24"/>
                <w:lang w:eastAsia="ru-RU"/>
              </w:rPr>
              <w:t xml:space="preserve">ПОСТОЯННО в дни </w:t>
            </w:r>
            <w:r w:rsidR="004D503F">
              <w:rPr>
                <w:b/>
                <w:bCs/>
                <w:color w:val="auto"/>
                <w:sz w:val="24"/>
                <w:szCs w:val="24"/>
                <w:lang w:eastAsia="ru-RU"/>
              </w:rPr>
              <w:t>Д</w:t>
            </w:r>
            <w:proofErr w:type="gramStart"/>
            <w:r w:rsidRPr="00152D37">
              <w:rPr>
                <w:b/>
                <w:bCs/>
                <w:color w:val="auto"/>
                <w:sz w:val="24"/>
                <w:szCs w:val="24"/>
                <w:lang w:eastAsia="ru-RU"/>
              </w:rPr>
              <w:t>1</w:t>
            </w:r>
            <w:proofErr w:type="gramEnd"/>
            <w:r w:rsidRPr="00152D37">
              <w:rPr>
                <w:b/>
                <w:bCs/>
                <w:color w:val="auto"/>
                <w:sz w:val="24"/>
                <w:szCs w:val="24"/>
                <w:lang w:eastAsia="ru-RU"/>
              </w:rPr>
              <w:t xml:space="preserve">, </w:t>
            </w:r>
            <w:r w:rsidR="004D503F">
              <w:rPr>
                <w:b/>
                <w:bCs/>
                <w:color w:val="auto"/>
                <w:sz w:val="24"/>
                <w:szCs w:val="24"/>
                <w:lang w:eastAsia="ru-RU"/>
              </w:rPr>
              <w:t>Д</w:t>
            </w:r>
            <w:r w:rsidRPr="00152D37">
              <w:rPr>
                <w:b/>
                <w:bCs/>
                <w:color w:val="auto"/>
                <w:sz w:val="24"/>
                <w:szCs w:val="24"/>
                <w:lang w:eastAsia="ru-RU"/>
              </w:rPr>
              <w:t xml:space="preserve">2, </w:t>
            </w:r>
            <w:r w:rsidR="004D503F">
              <w:rPr>
                <w:b/>
                <w:bCs/>
                <w:color w:val="auto"/>
                <w:sz w:val="24"/>
                <w:szCs w:val="24"/>
                <w:lang w:eastAsia="ru-RU"/>
              </w:rPr>
              <w:t>Д</w:t>
            </w:r>
            <w:r w:rsidRPr="00152D37">
              <w:rPr>
                <w:b/>
                <w:bCs/>
                <w:color w:val="auto"/>
                <w:sz w:val="24"/>
                <w:szCs w:val="24"/>
                <w:lang w:eastAsia="ru-RU"/>
              </w:rPr>
              <w:t>3.</w:t>
            </w:r>
          </w:p>
        </w:tc>
        <w:tc>
          <w:tcPr>
            <w:tcW w:w="8159" w:type="dxa"/>
            <w:vMerge w:val="restart"/>
            <w:tcBorders>
              <w:top w:val="nil"/>
              <w:left w:val="single" w:sz="4" w:space="0" w:color="auto"/>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1-ое – штраф 25%, 2-ое нарушение – штраф 25%, 3-е нарушение штраф </w:t>
            </w:r>
            <w:r>
              <w:rPr>
                <w:color w:val="auto"/>
                <w:sz w:val="24"/>
                <w:szCs w:val="24"/>
                <w:lang w:eastAsia="ru-RU"/>
              </w:rPr>
              <w:t>5</w:t>
            </w:r>
            <w:r w:rsidRPr="00152D37">
              <w:rPr>
                <w:color w:val="auto"/>
                <w:sz w:val="24"/>
                <w:szCs w:val="24"/>
                <w:lang w:eastAsia="ru-RU"/>
              </w:rPr>
              <w:t xml:space="preserve">0% , 4-ое нарушение – </w:t>
            </w:r>
            <w:r>
              <w:rPr>
                <w:color w:val="auto"/>
                <w:sz w:val="24"/>
                <w:szCs w:val="24"/>
                <w:lang w:eastAsia="ru-RU"/>
              </w:rPr>
              <w:t xml:space="preserve">проведение внепланового инструктажа </w:t>
            </w:r>
            <w:r w:rsidRPr="00152D37">
              <w:rPr>
                <w:color w:val="auto"/>
                <w:sz w:val="24"/>
                <w:szCs w:val="24"/>
                <w:lang w:eastAsia="ru-RU"/>
              </w:rPr>
              <w:t xml:space="preserve"> по охране труда.</w:t>
            </w:r>
            <w:r>
              <w:rPr>
                <w:color w:val="auto"/>
                <w:sz w:val="24"/>
                <w:szCs w:val="24"/>
                <w:lang w:eastAsia="ru-RU"/>
              </w:rPr>
              <w:t xml:space="preserve"> Длительность инструктажа – 15 минут.</w:t>
            </w:r>
            <w:r w:rsidRPr="00152D37" w:rsidDel="00162364">
              <w:rPr>
                <w:color w:val="auto"/>
                <w:sz w:val="24"/>
                <w:szCs w:val="24"/>
                <w:lang w:eastAsia="ru-RU"/>
              </w:rPr>
              <w:t xml:space="preserve"> </w:t>
            </w:r>
          </w:p>
        </w:tc>
      </w:tr>
      <w:tr w:rsidR="000D1C74" w:rsidRPr="00152D37" w:rsidTr="0028574B">
        <w:trPr>
          <w:trHeight w:val="516"/>
        </w:trPr>
        <w:tc>
          <w:tcPr>
            <w:tcW w:w="498"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6369"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8159"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1004"/>
        </w:trPr>
        <w:tc>
          <w:tcPr>
            <w:tcW w:w="498"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6369"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815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При последующих нарушениях - </w:t>
            </w:r>
            <w:r>
              <w:rPr>
                <w:color w:val="auto"/>
                <w:sz w:val="24"/>
                <w:szCs w:val="24"/>
                <w:lang w:eastAsia="ru-RU"/>
              </w:rPr>
              <w:t>проведение внепланового инструктажа</w:t>
            </w:r>
            <w:proofErr w:type="gramStart"/>
            <w:r w:rsidRPr="00152D37">
              <w:rPr>
                <w:color w:val="auto"/>
                <w:sz w:val="24"/>
                <w:szCs w:val="24"/>
                <w:lang w:eastAsia="ru-RU"/>
              </w:rPr>
              <w:t xml:space="preserve"> </w:t>
            </w:r>
            <w:r>
              <w:rPr>
                <w:color w:val="auto"/>
                <w:sz w:val="24"/>
                <w:szCs w:val="24"/>
                <w:lang w:eastAsia="ru-RU"/>
              </w:rPr>
              <w:t>.</w:t>
            </w:r>
            <w:proofErr w:type="gramEnd"/>
            <w:r>
              <w:rPr>
                <w:color w:val="auto"/>
                <w:sz w:val="24"/>
                <w:szCs w:val="24"/>
                <w:lang w:eastAsia="ru-RU"/>
              </w:rPr>
              <w:t xml:space="preserve"> Длительность инструктажа – 15 минут.</w:t>
            </w:r>
            <w:r w:rsidRPr="00152D37" w:rsidDel="00162364">
              <w:rPr>
                <w:color w:val="auto"/>
                <w:sz w:val="24"/>
                <w:szCs w:val="24"/>
                <w:lang w:eastAsia="ru-RU"/>
              </w:rPr>
              <w:t xml:space="preserve"> </w:t>
            </w:r>
            <w:r w:rsidRPr="00152D37">
              <w:rPr>
                <w:color w:val="auto"/>
                <w:sz w:val="24"/>
                <w:szCs w:val="24"/>
                <w:lang w:eastAsia="ru-RU"/>
              </w:rPr>
              <w:t>Грубейшее нарушение, опасность для себя и окружающих - отстранение от работы и удаление с площадки, штраф 100%.</w:t>
            </w:r>
          </w:p>
        </w:tc>
      </w:tr>
      <w:tr w:rsidR="000D1C74" w:rsidRPr="00152D37" w:rsidTr="0028574B">
        <w:trPr>
          <w:trHeight w:val="1125"/>
        </w:trPr>
        <w:tc>
          <w:tcPr>
            <w:tcW w:w="49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t>2</w:t>
            </w:r>
          </w:p>
        </w:tc>
        <w:tc>
          <w:tcPr>
            <w:tcW w:w="6369" w:type="dxa"/>
            <w:vMerge w:val="restart"/>
            <w:tcBorders>
              <w:top w:val="nil"/>
              <w:left w:val="single" w:sz="4" w:space="0" w:color="auto"/>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Содержание рабочего места </w:t>
            </w:r>
            <w:r w:rsidRPr="00152D37">
              <w:rPr>
                <w:color w:val="auto"/>
                <w:sz w:val="24"/>
                <w:szCs w:val="24"/>
                <w:u w:val="single"/>
                <w:lang w:eastAsia="ru-RU"/>
              </w:rPr>
              <w:t>во время</w:t>
            </w:r>
            <w:r w:rsidRPr="00152D37">
              <w:rPr>
                <w:color w:val="auto"/>
                <w:sz w:val="24"/>
                <w:szCs w:val="24"/>
                <w:lang w:eastAsia="ru-RU"/>
              </w:rPr>
              <w:t xml:space="preserve"> работы</w:t>
            </w:r>
          </w:p>
          <w:p w:rsidR="000D1C74" w:rsidRPr="00152D37" w:rsidRDefault="000D1C74" w:rsidP="0028574B">
            <w:pPr>
              <w:spacing w:before="120" w:after="120" w:line="240" w:lineRule="auto"/>
              <w:ind w:right="0" w:firstLine="0"/>
              <w:jc w:val="left"/>
              <w:rPr>
                <w:b/>
                <w:bCs/>
                <w:color w:val="auto"/>
                <w:sz w:val="24"/>
                <w:szCs w:val="24"/>
                <w:lang w:eastAsia="ru-RU"/>
              </w:rPr>
            </w:pPr>
          </w:p>
          <w:p w:rsidR="000D1C74" w:rsidRPr="00152D37" w:rsidRDefault="000D1C74" w:rsidP="004D503F">
            <w:pPr>
              <w:spacing w:before="120" w:after="120" w:line="240" w:lineRule="auto"/>
              <w:ind w:right="0" w:firstLine="0"/>
              <w:jc w:val="left"/>
              <w:rPr>
                <w:color w:val="auto"/>
                <w:sz w:val="24"/>
                <w:szCs w:val="24"/>
                <w:lang w:eastAsia="ru-RU"/>
              </w:rPr>
            </w:pPr>
            <w:r w:rsidRPr="00152D37">
              <w:rPr>
                <w:b/>
                <w:bCs/>
                <w:color w:val="auto"/>
                <w:sz w:val="24"/>
                <w:szCs w:val="24"/>
                <w:lang w:eastAsia="ru-RU"/>
              </w:rPr>
              <w:t xml:space="preserve">ПОСТОЯННО в дни </w:t>
            </w:r>
            <w:r w:rsidR="004D503F">
              <w:rPr>
                <w:b/>
                <w:bCs/>
                <w:color w:val="auto"/>
                <w:sz w:val="24"/>
                <w:szCs w:val="24"/>
                <w:lang w:eastAsia="ru-RU"/>
              </w:rPr>
              <w:t>Д</w:t>
            </w:r>
            <w:proofErr w:type="gramStart"/>
            <w:r w:rsidRPr="00152D37">
              <w:rPr>
                <w:b/>
                <w:bCs/>
                <w:color w:val="auto"/>
                <w:sz w:val="24"/>
                <w:szCs w:val="24"/>
                <w:lang w:eastAsia="ru-RU"/>
              </w:rPr>
              <w:t>1</w:t>
            </w:r>
            <w:proofErr w:type="gramEnd"/>
            <w:r w:rsidRPr="00152D37">
              <w:rPr>
                <w:b/>
                <w:bCs/>
                <w:color w:val="auto"/>
                <w:sz w:val="24"/>
                <w:szCs w:val="24"/>
                <w:lang w:eastAsia="ru-RU"/>
              </w:rPr>
              <w:t xml:space="preserve">, </w:t>
            </w:r>
            <w:r w:rsidR="004D503F">
              <w:rPr>
                <w:b/>
                <w:bCs/>
                <w:color w:val="auto"/>
                <w:sz w:val="24"/>
                <w:szCs w:val="24"/>
                <w:lang w:eastAsia="ru-RU"/>
              </w:rPr>
              <w:t>Д</w:t>
            </w:r>
            <w:r w:rsidRPr="00152D37">
              <w:rPr>
                <w:b/>
                <w:bCs/>
                <w:color w:val="auto"/>
                <w:sz w:val="24"/>
                <w:szCs w:val="24"/>
                <w:lang w:eastAsia="ru-RU"/>
              </w:rPr>
              <w:t xml:space="preserve">2, </w:t>
            </w:r>
            <w:r w:rsidR="004D503F">
              <w:rPr>
                <w:b/>
                <w:bCs/>
                <w:color w:val="auto"/>
                <w:sz w:val="24"/>
                <w:szCs w:val="24"/>
                <w:lang w:eastAsia="ru-RU"/>
              </w:rPr>
              <w:t>Д</w:t>
            </w:r>
            <w:r w:rsidRPr="00152D37">
              <w:rPr>
                <w:b/>
                <w:bCs/>
                <w:color w:val="auto"/>
                <w:sz w:val="24"/>
                <w:szCs w:val="24"/>
                <w:lang w:eastAsia="ru-RU"/>
              </w:rPr>
              <w:t>3.</w:t>
            </w:r>
          </w:p>
        </w:tc>
        <w:tc>
          <w:tcPr>
            <w:tcW w:w="815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Нет остатков материалов в рабочей зоне, инструменты в поясе, </w:t>
            </w:r>
            <w:proofErr w:type="spellStart"/>
            <w:r w:rsidRPr="00152D37">
              <w:rPr>
                <w:color w:val="auto"/>
                <w:sz w:val="24"/>
                <w:szCs w:val="24"/>
                <w:lang w:eastAsia="ru-RU"/>
              </w:rPr>
              <w:t>спец</w:t>
            </w:r>
            <w:proofErr w:type="gramStart"/>
            <w:r w:rsidRPr="00152D37">
              <w:rPr>
                <w:color w:val="auto"/>
                <w:sz w:val="24"/>
                <w:szCs w:val="24"/>
                <w:lang w:eastAsia="ru-RU"/>
              </w:rPr>
              <w:t>.к</w:t>
            </w:r>
            <w:proofErr w:type="gramEnd"/>
            <w:r w:rsidRPr="00152D37">
              <w:rPr>
                <w:color w:val="auto"/>
                <w:sz w:val="24"/>
                <w:szCs w:val="24"/>
                <w:lang w:eastAsia="ru-RU"/>
              </w:rPr>
              <w:t>арманах</w:t>
            </w:r>
            <w:proofErr w:type="spellEnd"/>
            <w:r w:rsidRPr="00152D37">
              <w:rPr>
                <w:color w:val="auto"/>
                <w:sz w:val="24"/>
                <w:szCs w:val="24"/>
                <w:lang w:eastAsia="ru-RU"/>
              </w:rPr>
              <w:t>/клапанах комбинезона, на верстаке, столе, тележке т.е. не разбросаны по полу.</w:t>
            </w:r>
          </w:p>
        </w:tc>
      </w:tr>
      <w:tr w:rsidR="000D1C74" w:rsidRPr="00152D37" w:rsidTr="0028574B">
        <w:trPr>
          <w:trHeight w:val="526"/>
        </w:trPr>
        <w:tc>
          <w:tcPr>
            <w:tcW w:w="498"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6369"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815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1-ое – штраф 25%, 2-ое нарушение – штраф 25%, 3-е нарушение штраф </w:t>
            </w:r>
            <w:r>
              <w:rPr>
                <w:color w:val="auto"/>
                <w:sz w:val="24"/>
                <w:szCs w:val="24"/>
                <w:lang w:eastAsia="ru-RU"/>
              </w:rPr>
              <w:t>50</w:t>
            </w:r>
            <w:r w:rsidRPr="00152D37">
              <w:rPr>
                <w:color w:val="auto"/>
                <w:sz w:val="24"/>
                <w:szCs w:val="24"/>
                <w:lang w:eastAsia="ru-RU"/>
              </w:rPr>
              <w:t xml:space="preserve">%, 4-ое нарушение – </w:t>
            </w:r>
            <w:r>
              <w:rPr>
                <w:color w:val="auto"/>
                <w:sz w:val="24"/>
                <w:szCs w:val="24"/>
                <w:lang w:eastAsia="ru-RU"/>
              </w:rPr>
              <w:t>проведение внепланового инструктажа</w:t>
            </w:r>
            <w:r w:rsidRPr="00152D37">
              <w:rPr>
                <w:color w:val="auto"/>
                <w:sz w:val="24"/>
                <w:szCs w:val="24"/>
                <w:lang w:eastAsia="ru-RU"/>
              </w:rPr>
              <w:t xml:space="preserve"> </w:t>
            </w:r>
            <w:r>
              <w:rPr>
                <w:color w:val="auto"/>
                <w:sz w:val="24"/>
                <w:szCs w:val="24"/>
                <w:lang w:eastAsia="ru-RU"/>
              </w:rPr>
              <w:t xml:space="preserve"> Длительность инструктажа – 15 минут.</w:t>
            </w:r>
          </w:p>
        </w:tc>
      </w:tr>
      <w:tr w:rsidR="000D1C74" w:rsidRPr="00152D37" w:rsidTr="0028574B">
        <w:trPr>
          <w:trHeight w:val="339"/>
        </w:trPr>
        <w:tc>
          <w:tcPr>
            <w:tcW w:w="498"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6369"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815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При последующих нарушениях - </w:t>
            </w:r>
            <w:r>
              <w:rPr>
                <w:color w:val="auto"/>
                <w:sz w:val="24"/>
                <w:szCs w:val="24"/>
                <w:lang w:eastAsia="ru-RU"/>
              </w:rPr>
              <w:t xml:space="preserve"> проведение внепланового инструктажа. Длительность инструктажа – 15 минут.</w:t>
            </w:r>
          </w:p>
        </w:tc>
      </w:tr>
      <w:tr w:rsidR="000D1C74" w:rsidRPr="00152D37" w:rsidTr="0028574B">
        <w:trPr>
          <w:trHeight w:val="1667"/>
        </w:trPr>
        <w:tc>
          <w:tcPr>
            <w:tcW w:w="498"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t>3</w:t>
            </w:r>
          </w:p>
        </w:tc>
        <w:tc>
          <w:tcPr>
            <w:tcW w:w="636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Содержание рабочего места </w:t>
            </w:r>
            <w:r w:rsidRPr="00152D37">
              <w:rPr>
                <w:color w:val="auto"/>
                <w:sz w:val="24"/>
                <w:szCs w:val="24"/>
                <w:u w:val="single"/>
                <w:lang w:eastAsia="ru-RU"/>
              </w:rPr>
              <w:t xml:space="preserve">по окончании </w:t>
            </w:r>
            <w:r w:rsidRPr="00152D37">
              <w:rPr>
                <w:color w:val="auto"/>
                <w:sz w:val="24"/>
                <w:szCs w:val="24"/>
                <w:lang w:eastAsia="ru-RU"/>
              </w:rPr>
              <w:t xml:space="preserve"> работ  (в конце рабочего дня)</w:t>
            </w:r>
          </w:p>
          <w:p w:rsidR="000D1C74" w:rsidRPr="00152D37" w:rsidRDefault="000D1C74" w:rsidP="0028574B">
            <w:pPr>
              <w:spacing w:before="120" w:after="120" w:line="240" w:lineRule="auto"/>
              <w:ind w:right="0" w:firstLine="0"/>
              <w:jc w:val="left"/>
              <w:rPr>
                <w:color w:val="auto"/>
                <w:sz w:val="24"/>
                <w:szCs w:val="24"/>
                <w:lang w:eastAsia="ru-RU"/>
              </w:rPr>
            </w:pPr>
          </w:p>
          <w:p w:rsidR="000D1C74" w:rsidRPr="00152D37" w:rsidRDefault="000D1C74" w:rsidP="004D503F">
            <w:pPr>
              <w:spacing w:before="120" w:after="120" w:line="240" w:lineRule="auto"/>
              <w:ind w:right="0" w:firstLine="0"/>
              <w:jc w:val="left"/>
              <w:rPr>
                <w:color w:val="auto"/>
                <w:sz w:val="24"/>
                <w:szCs w:val="24"/>
                <w:lang w:eastAsia="ru-RU"/>
              </w:rPr>
            </w:pPr>
            <w:r w:rsidRPr="00152D37">
              <w:rPr>
                <w:b/>
                <w:bCs/>
                <w:color w:val="auto"/>
                <w:sz w:val="24"/>
                <w:szCs w:val="24"/>
                <w:lang w:eastAsia="ru-RU"/>
              </w:rPr>
              <w:t>В дни С</w:t>
            </w:r>
            <w:r w:rsidR="004D503F">
              <w:rPr>
                <w:b/>
                <w:bCs/>
                <w:color w:val="auto"/>
                <w:sz w:val="24"/>
                <w:szCs w:val="24"/>
                <w:lang w:eastAsia="ru-RU"/>
              </w:rPr>
              <w:t>Д</w:t>
            </w:r>
            <w:proofErr w:type="gramStart"/>
            <w:r w:rsidRPr="00152D37">
              <w:rPr>
                <w:b/>
                <w:bCs/>
                <w:color w:val="auto"/>
                <w:sz w:val="24"/>
                <w:szCs w:val="24"/>
                <w:lang w:eastAsia="ru-RU"/>
              </w:rPr>
              <w:t>1</w:t>
            </w:r>
            <w:proofErr w:type="gramEnd"/>
            <w:r w:rsidRPr="00152D37">
              <w:rPr>
                <w:b/>
                <w:bCs/>
                <w:color w:val="auto"/>
                <w:sz w:val="24"/>
                <w:szCs w:val="24"/>
                <w:lang w:eastAsia="ru-RU"/>
              </w:rPr>
              <w:t xml:space="preserve">, </w:t>
            </w:r>
            <w:r w:rsidR="004D503F">
              <w:rPr>
                <w:b/>
                <w:bCs/>
                <w:color w:val="auto"/>
                <w:sz w:val="24"/>
                <w:szCs w:val="24"/>
                <w:lang w:eastAsia="ru-RU"/>
              </w:rPr>
              <w:t>Д</w:t>
            </w:r>
            <w:r w:rsidRPr="00152D37">
              <w:rPr>
                <w:b/>
                <w:bCs/>
                <w:color w:val="auto"/>
                <w:sz w:val="24"/>
                <w:szCs w:val="24"/>
                <w:lang w:eastAsia="ru-RU"/>
              </w:rPr>
              <w:t xml:space="preserve">2, </w:t>
            </w:r>
            <w:r w:rsidR="004D503F">
              <w:rPr>
                <w:b/>
                <w:bCs/>
                <w:color w:val="auto"/>
                <w:sz w:val="24"/>
                <w:szCs w:val="24"/>
                <w:lang w:eastAsia="ru-RU"/>
              </w:rPr>
              <w:t>Д</w:t>
            </w:r>
            <w:r w:rsidRPr="00152D37">
              <w:rPr>
                <w:b/>
                <w:bCs/>
                <w:color w:val="auto"/>
                <w:sz w:val="24"/>
                <w:szCs w:val="24"/>
                <w:lang w:eastAsia="ru-RU"/>
              </w:rPr>
              <w:t>3.</w:t>
            </w:r>
          </w:p>
        </w:tc>
        <w:tc>
          <w:tcPr>
            <w:tcW w:w="815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Рабочее место убрано (отсутствует в рабочей зоне оборудование и материалы,</w:t>
            </w:r>
            <w:proofErr w:type="gramStart"/>
            <w:r w:rsidRPr="00152D37">
              <w:rPr>
                <w:color w:val="auto"/>
                <w:sz w:val="24"/>
                <w:szCs w:val="24"/>
                <w:lang w:eastAsia="ru-RU"/>
              </w:rPr>
              <w:t xml:space="preserve"> ,</w:t>
            </w:r>
            <w:proofErr w:type="gramEnd"/>
            <w:r w:rsidRPr="00152D37">
              <w:rPr>
                <w:color w:val="auto"/>
                <w:sz w:val="24"/>
                <w:szCs w:val="24"/>
                <w:lang w:eastAsia="ru-RU"/>
              </w:rPr>
              <w:t xml:space="preserve"> инструменты сложены в ящики верстака, инструментальную тележку, на столе допускается сложить уровень (1м) и </w:t>
            </w:r>
            <w:proofErr w:type="spellStart"/>
            <w:r w:rsidRPr="00152D37">
              <w:rPr>
                <w:color w:val="auto"/>
                <w:sz w:val="24"/>
                <w:szCs w:val="24"/>
                <w:lang w:eastAsia="ru-RU"/>
              </w:rPr>
              <w:t>стусло</w:t>
            </w:r>
            <w:proofErr w:type="spellEnd"/>
            <w:r w:rsidRPr="00152D37">
              <w:rPr>
                <w:color w:val="auto"/>
                <w:sz w:val="24"/>
                <w:szCs w:val="24"/>
                <w:lang w:eastAsia="ru-RU"/>
              </w:rPr>
              <w:t>, пол подметен (отсутствует видимый мусор, опилки), убран мусор (в мусорную корзину, ведро), обрезки лотка, короба, труб аккуратно уложены.</w:t>
            </w:r>
          </w:p>
        </w:tc>
      </w:tr>
      <w:tr w:rsidR="000D1C74" w:rsidRPr="00152D37" w:rsidTr="0028574B">
        <w:trPr>
          <w:trHeight w:val="551"/>
        </w:trPr>
        <w:tc>
          <w:tcPr>
            <w:tcW w:w="498"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lastRenderedPageBreak/>
              <w:t>4</w:t>
            </w:r>
          </w:p>
        </w:tc>
        <w:tc>
          <w:tcPr>
            <w:tcW w:w="636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Отсутствие повреждений и травм участника</w:t>
            </w:r>
          </w:p>
          <w:p w:rsidR="000D1C74" w:rsidRPr="00152D37" w:rsidRDefault="000D1C74" w:rsidP="0028574B">
            <w:pPr>
              <w:spacing w:before="120" w:after="120" w:line="240" w:lineRule="auto"/>
              <w:ind w:right="0" w:firstLine="0"/>
              <w:jc w:val="left"/>
              <w:rPr>
                <w:color w:val="auto"/>
                <w:sz w:val="24"/>
                <w:szCs w:val="24"/>
                <w:lang w:eastAsia="ru-RU"/>
              </w:rPr>
            </w:pPr>
          </w:p>
          <w:p w:rsidR="000D1C74" w:rsidRPr="00152D37" w:rsidRDefault="000D1C74" w:rsidP="0028574B">
            <w:pPr>
              <w:spacing w:before="120" w:after="120" w:line="240" w:lineRule="auto"/>
              <w:ind w:right="0" w:firstLine="0"/>
              <w:jc w:val="left"/>
              <w:rPr>
                <w:b/>
                <w:color w:val="auto"/>
                <w:sz w:val="24"/>
                <w:szCs w:val="24"/>
                <w:lang w:eastAsia="ru-RU"/>
              </w:rPr>
            </w:pPr>
            <w:r w:rsidRPr="00152D37">
              <w:rPr>
                <w:b/>
                <w:color w:val="auto"/>
                <w:sz w:val="24"/>
                <w:szCs w:val="24"/>
                <w:lang w:eastAsia="ru-RU"/>
              </w:rPr>
              <w:t>ДО и ПОСЛЕ производства работ</w:t>
            </w:r>
          </w:p>
        </w:tc>
        <w:tc>
          <w:tcPr>
            <w:tcW w:w="815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Отсутствуют травмы в виде порезов, проколов. Отсутствуют занозы, инородные предметы (глаза, руки). </w:t>
            </w:r>
          </w:p>
        </w:tc>
      </w:tr>
      <w:tr w:rsidR="000D1C74" w:rsidRPr="00152D37" w:rsidTr="0028574B">
        <w:trPr>
          <w:trHeight w:val="1125"/>
        </w:trPr>
        <w:tc>
          <w:tcPr>
            <w:tcW w:w="498"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152D37">
              <w:rPr>
                <w:color w:val="auto"/>
                <w:sz w:val="24"/>
                <w:szCs w:val="24"/>
                <w:lang w:eastAsia="ru-RU"/>
              </w:rPr>
              <w:t>5*</w:t>
            </w:r>
          </w:p>
        </w:tc>
        <w:tc>
          <w:tcPr>
            <w:tcW w:w="636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Отсутствие повреждений оборудования и средств защиты</w:t>
            </w:r>
          </w:p>
          <w:p w:rsidR="000D1C74" w:rsidRPr="00152D37" w:rsidRDefault="000D1C74" w:rsidP="0028574B">
            <w:pPr>
              <w:spacing w:before="120" w:after="120" w:line="240" w:lineRule="auto"/>
              <w:ind w:right="0" w:firstLine="0"/>
              <w:jc w:val="left"/>
              <w:rPr>
                <w:color w:val="auto"/>
                <w:sz w:val="24"/>
                <w:szCs w:val="24"/>
                <w:lang w:eastAsia="ru-RU"/>
              </w:rPr>
            </w:pPr>
          </w:p>
          <w:p w:rsidR="000D1C74" w:rsidRPr="00152D37" w:rsidRDefault="000D1C74" w:rsidP="0028574B">
            <w:pPr>
              <w:spacing w:before="120" w:after="120" w:line="240" w:lineRule="auto"/>
              <w:ind w:right="0" w:firstLine="0"/>
              <w:jc w:val="left"/>
              <w:rPr>
                <w:color w:val="auto"/>
                <w:sz w:val="24"/>
                <w:szCs w:val="24"/>
                <w:lang w:eastAsia="ru-RU"/>
              </w:rPr>
            </w:pPr>
            <w:r w:rsidRPr="00152D37">
              <w:rPr>
                <w:b/>
                <w:color w:val="auto"/>
                <w:sz w:val="24"/>
                <w:szCs w:val="24"/>
                <w:lang w:eastAsia="ru-RU"/>
              </w:rPr>
              <w:t>ДО и ПОСЛЕ производства работ</w:t>
            </w:r>
          </w:p>
        </w:tc>
        <w:tc>
          <w:tcPr>
            <w:tcW w:w="8159"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Средства защиты не имеют повреждений. </w:t>
            </w:r>
            <w:proofErr w:type="gramStart"/>
            <w:r w:rsidRPr="00152D37">
              <w:rPr>
                <w:color w:val="auto"/>
                <w:sz w:val="24"/>
                <w:szCs w:val="24"/>
                <w:lang w:eastAsia="ru-RU"/>
              </w:rPr>
              <w:t>Имущество,  предоставляемое принимающей стороной не имеет</w:t>
            </w:r>
            <w:proofErr w:type="gramEnd"/>
            <w:r w:rsidRPr="00152D37">
              <w:rPr>
                <w:color w:val="auto"/>
                <w:sz w:val="24"/>
                <w:szCs w:val="24"/>
                <w:lang w:eastAsia="ru-RU"/>
              </w:rPr>
              <w:t xml:space="preserve"> повреждений (верстак, стол, компьютер, ящик, инструмент и др.).</w:t>
            </w:r>
          </w:p>
        </w:tc>
      </w:tr>
      <w:tr w:rsidR="000D1C74" w:rsidRPr="00152D37" w:rsidTr="0028574B">
        <w:trPr>
          <w:trHeight w:val="495"/>
        </w:trPr>
        <w:tc>
          <w:tcPr>
            <w:tcW w:w="498" w:type="dxa"/>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6369"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center"/>
              <w:rPr>
                <w:color w:val="auto"/>
                <w:sz w:val="24"/>
                <w:szCs w:val="24"/>
                <w:lang w:eastAsia="ru-RU"/>
              </w:rPr>
            </w:pPr>
          </w:p>
        </w:tc>
        <w:tc>
          <w:tcPr>
            <w:tcW w:w="8159"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1155"/>
        </w:trPr>
        <w:tc>
          <w:tcPr>
            <w:tcW w:w="15026" w:type="dxa"/>
            <w:gridSpan w:val="3"/>
            <w:tcBorders>
              <w:top w:val="single" w:sz="4" w:space="0" w:color="auto"/>
              <w:left w:val="single" w:sz="4" w:space="0" w:color="auto"/>
              <w:bottom w:val="nil"/>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BF7CA2">
              <w:rPr>
                <w:color w:val="auto"/>
                <w:sz w:val="24"/>
                <w:szCs w:val="24"/>
                <w:lang w:eastAsia="ru-RU"/>
              </w:rPr>
              <w:t xml:space="preserve">* Пункт № 5 отнести к № 4, если появились повреждения </w:t>
            </w:r>
            <w:r w:rsidRPr="00152D37">
              <w:rPr>
                <w:color w:val="auto"/>
                <w:sz w:val="24"/>
                <w:szCs w:val="24"/>
                <w:lang w:eastAsia="ru-RU"/>
              </w:rPr>
              <w:t xml:space="preserve">на средствах защиты для глаз и штрафовать 100% (появились сколы, трещины и т.п.), раздел "А", аспект "Использование СИЗ". </w:t>
            </w:r>
            <w:r w:rsidRPr="00152D37">
              <w:rPr>
                <w:b/>
                <w:bCs/>
                <w:color w:val="auto"/>
                <w:sz w:val="24"/>
                <w:szCs w:val="24"/>
                <w:lang w:eastAsia="ru-RU"/>
              </w:rPr>
              <w:t xml:space="preserve">В случае невозможности дальнейшего использования СИЗ (вследствие неисправности) и отсутствия замены на запасной (либо невозможности ремонта) участник отстраняется от работы. </w:t>
            </w:r>
          </w:p>
        </w:tc>
      </w:tr>
      <w:tr w:rsidR="000D1C74" w:rsidRPr="00152D37" w:rsidTr="0028574B">
        <w:trPr>
          <w:trHeight w:val="1095"/>
        </w:trPr>
        <w:tc>
          <w:tcPr>
            <w:tcW w:w="1502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BF7CA2">
              <w:rPr>
                <w:color w:val="auto"/>
                <w:sz w:val="24"/>
                <w:szCs w:val="24"/>
                <w:lang w:eastAsia="ru-RU"/>
              </w:rPr>
              <w:t>* Если таковые случаи имеют место ( мех. повреждение компьютера, верстака, стула, оборудования и проч.- не относящегося к расходным мат-лам), то отнести к разделу "С", аспект "Участник не запросил дополнительного оборудования и расходных мате</w:t>
            </w:r>
            <w:r w:rsidRPr="00152D37">
              <w:rPr>
                <w:color w:val="auto"/>
                <w:sz w:val="24"/>
                <w:szCs w:val="24"/>
                <w:lang w:eastAsia="ru-RU"/>
              </w:rPr>
              <w:t xml:space="preserve">риалов" (в случае порчи, замены имущества </w:t>
            </w:r>
            <w:proofErr w:type="spellStart"/>
            <w:r w:rsidRPr="00152D37">
              <w:rPr>
                <w:color w:val="auto"/>
                <w:sz w:val="24"/>
                <w:szCs w:val="24"/>
                <w:lang w:eastAsia="ru-RU"/>
              </w:rPr>
              <w:t>прин</w:t>
            </w:r>
            <w:proofErr w:type="gramStart"/>
            <w:r w:rsidRPr="00152D37">
              <w:rPr>
                <w:color w:val="auto"/>
                <w:sz w:val="24"/>
                <w:szCs w:val="24"/>
                <w:lang w:eastAsia="ru-RU"/>
              </w:rPr>
              <w:t>.с</w:t>
            </w:r>
            <w:proofErr w:type="gramEnd"/>
            <w:r w:rsidRPr="00152D37">
              <w:rPr>
                <w:color w:val="auto"/>
                <w:sz w:val="24"/>
                <w:szCs w:val="24"/>
                <w:lang w:eastAsia="ru-RU"/>
              </w:rPr>
              <w:t>тороны</w:t>
            </w:r>
            <w:proofErr w:type="spellEnd"/>
            <w:r w:rsidRPr="00152D37">
              <w:rPr>
                <w:color w:val="auto"/>
                <w:sz w:val="24"/>
                <w:szCs w:val="24"/>
                <w:lang w:eastAsia="ru-RU"/>
              </w:rPr>
              <w:t>) и штрафовать 100%.</w:t>
            </w:r>
          </w:p>
        </w:tc>
      </w:tr>
    </w:tbl>
    <w:p w:rsidR="000D1C74" w:rsidRPr="00152D37" w:rsidRDefault="000D1C74" w:rsidP="000D1C74">
      <w:pPr>
        <w:spacing w:before="120" w:after="120" w:line="240" w:lineRule="auto"/>
        <w:ind w:right="0" w:firstLine="0"/>
        <w:jc w:val="center"/>
        <w:rPr>
          <w:bCs/>
          <w:color w:val="auto"/>
          <w:sz w:val="24"/>
          <w:szCs w:val="24"/>
          <w:lang w:eastAsia="ru-RU"/>
        </w:rPr>
      </w:pPr>
    </w:p>
    <w:p w:rsidR="000D1C74" w:rsidRDefault="000D1C74" w:rsidP="000D1C74">
      <w:pPr>
        <w:spacing w:before="120" w:after="120" w:line="240" w:lineRule="auto"/>
        <w:ind w:right="0" w:firstLine="709"/>
        <w:rPr>
          <w:b/>
          <w:bCs/>
          <w:sz w:val="24"/>
          <w:szCs w:val="24"/>
        </w:rPr>
      </w:pPr>
    </w:p>
    <w:p w:rsidR="000D1C74" w:rsidRPr="00152D37" w:rsidRDefault="000D1C74" w:rsidP="000D1C74">
      <w:pPr>
        <w:spacing w:before="120" w:after="120" w:line="240" w:lineRule="auto"/>
        <w:ind w:right="0" w:firstLine="709"/>
        <w:rPr>
          <w:b/>
          <w:bCs/>
          <w:sz w:val="24"/>
          <w:szCs w:val="24"/>
        </w:rPr>
      </w:pPr>
    </w:p>
    <w:p w:rsidR="000D1C74" w:rsidRPr="00152D37" w:rsidRDefault="000D1C74" w:rsidP="000D1C74">
      <w:pPr>
        <w:spacing w:before="120" w:after="120" w:line="240" w:lineRule="auto"/>
        <w:ind w:right="0" w:firstLine="709"/>
        <w:rPr>
          <w:b/>
          <w:bCs/>
          <w:sz w:val="24"/>
          <w:szCs w:val="24"/>
        </w:rPr>
      </w:pPr>
    </w:p>
    <w:p w:rsidR="004D503F" w:rsidRDefault="004D503F" w:rsidP="000D1C74">
      <w:pPr>
        <w:spacing w:after="160" w:line="259" w:lineRule="auto"/>
        <w:ind w:right="0" w:firstLine="0"/>
        <w:jc w:val="right"/>
        <w:rPr>
          <w:bCs/>
          <w:color w:val="auto"/>
          <w:sz w:val="24"/>
          <w:szCs w:val="24"/>
          <w:lang w:eastAsia="ru-RU"/>
        </w:rPr>
      </w:pPr>
    </w:p>
    <w:p w:rsidR="004D503F" w:rsidRDefault="004D503F" w:rsidP="000D1C74">
      <w:pPr>
        <w:spacing w:after="160" w:line="259" w:lineRule="auto"/>
        <w:ind w:right="0" w:firstLine="0"/>
        <w:jc w:val="right"/>
        <w:rPr>
          <w:bCs/>
          <w:color w:val="auto"/>
          <w:sz w:val="24"/>
          <w:szCs w:val="24"/>
          <w:lang w:eastAsia="ru-RU"/>
        </w:rPr>
      </w:pPr>
    </w:p>
    <w:p w:rsidR="004D503F" w:rsidRDefault="004D503F" w:rsidP="000D1C74">
      <w:pPr>
        <w:spacing w:after="160" w:line="259" w:lineRule="auto"/>
        <w:ind w:right="0" w:firstLine="0"/>
        <w:jc w:val="right"/>
        <w:rPr>
          <w:bCs/>
          <w:color w:val="auto"/>
          <w:sz w:val="24"/>
          <w:szCs w:val="24"/>
          <w:lang w:eastAsia="ru-RU"/>
        </w:rPr>
      </w:pPr>
    </w:p>
    <w:p w:rsidR="004D503F" w:rsidRDefault="004D503F" w:rsidP="000D1C74">
      <w:pPr>
        <w:spacing w:after="160" w:line="259" w:lineRule="auto"/>
        <w:ind w:right="0" w:firstLine="0"/>
        <w:jc w:val="right"/>
        <w:rPr>
          <w:bCs/>
          <w:color w:val="auto"/>
          <w:sz w:val="24"/>
          <w:szCs w:val="24"/>
          <w:lang w:eastAsia="ru-RU"/>
        </w:rPr>
      </w:pPr>
    </w:p>
    <w:p w:rsidR="000D1C74" w:rsidRPr="00152D37" w:rsidRDefault="000D1C74" w:rsidP="000D1C74">
      <w:pPr>
        <w:spacing w:after="160" w:line="259" w:lineRule="auto"/>
        <w:ind w:right="0" w:firstLine="0"/>
        <w:jc w:val="right"/>
        <w:rPr>
          <w:b/>
          <w:bCs/>
          <w:sz w:val="24"/>
          <w:szCs w:val="24"/>
        </w:rPr>
      </w:pPr>
      <w:r w:rsidRPr="00BF7CA2">
        <w:rPr>
          <w:bCs/>
          <w:color w:val="auto"/>
          <w:sz w:val="24"/>
          <w:szCs w:val="24"/>
          <w:lang w:eastAsia="ru-RU"/>
        </w:rPr>
        <w:lastRenderedPageBreak/>
        <w:t>Приложение № 3</w:t>
      </w:r>
    </w:p>
    <w:p w:rsidR="000D1C74" w:rsidRPr="00152D37" w:rsidRDefault="000D1C74" w:rsidP="000D1C74">
      <w:pPr>
        <w:spacing w:before="120" w:after="120" w:line="240" w:lineRule="auto"/>
        <w:ind w:right="0" w:firstLine="709"/>
        <w:rPr>
          <w:b/>
          <w:bCs/>
          <w:sz w:val="24"/>
          <w:szCs w:val="24"/>
        </w:rPr>
      </w:pPr>
    </w:p>
    <w:tbl>
      <w:tblPr>
        <w:tblW w:w="15040" w:type="dxa"/>
        <w:tblLook w:val="04A0" w:firstRow="1" w:lastRow="0" w:firstColumn="1" w:lastColumn="0" w:noHBand="0" w:noVBand="1"/>
      </w:tblPr>
      <w:tblGrid>
        <w:gridCol w:w="484"/>
        <w:gridCol w:w="3084"/>
        <w:gridCol w:w="3246"/>
        <w:gridCol w:w="8226"/>
      </w:tblGrid>
      <w:tr w:rsidR="000D1C74" w:rsidRPr="00152D37" w:rsidTr="0028574B">
        <w:trPr>
          <w:trHeight w:val="480"/>
        </w:trPr>
        <w:tc>
          <w:tcPr>
            <w:tcW w:w="15040" w:type="dxa"/>
            <w:gridSpan w:val="4"/>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r w:rsidRPr="00152D37">
              <w:rPr>
                <w:b/>
                <w:bCs/>
                <w:color w:val="auto"/>
                <w:sz w:val="24"/>
                <w:szCs w:val="24"/>
                <w:lang w:eastAsia="ru-RU"/>
              </w:rPr>
              <w:t xml:space="preserve">Таблица № 3 "Правила использования экипировки, </w:t>
            </w:r>
            <w:proofErr w:type="gramStart"/>
            <w:r w:rsidRPr="00152D37">
              <w:rPr>
                <w:b/>
                <w:bCs/>
                <w:color w:val="auto"/>
                <w:sz w:val="24"/>
                <w:szCs w:val="24"/>
                <w:lang w:eastAsia="ru-RU"/>
              </w:rPr>
              <w:t>СИЗ</w:t>
            </w:r>
            <w:proofErr w:type="gramEnd"/>
            <w:r w:rsidRPr="00152D37">
              <w:rPr>
                <w:b/>
                <w:bCs/>
                <w:color w:val="auto"/>
                <w:sz w:val="24"/>
                <w:szCs w:val="24"/>
                <w:lang w:eastAsia="ru-RU"/>
              </w:rPr>
              <w:t>"</w:t>
            </w:r>
          </w:p>
        </w:tc>
      </w:tr>
      <w:tr w:rsidR="000D1C74" w:rsidRPr="00152D37" w:rsidTr="0028574B">
        <w:trPr>
          <w:trHeight w:val="300"/>
        </w:trPr>
        <w:tc>
          <w:tcPr>
            <w:tcW w:w="484" w:type="dxa"/>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0"/>
              <w:jc w:val="center"/>
              <w:rPr>
                <w:b/>
                <w:bCs/>
                <w:color w:val="auto"/>
                <w:sz w:val="24"/>
                <w:szCs w:val="24"/>
                <w:lang w:eastAsia="ru-RU"/>
              </w:rPr>
            </w:pPr>
          </w:p>
        </w:tc>
        <w:tc>
          <w:tcPr>
            <w:tcW w:w="3084"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center"/>
              <w:rPr>
                <w:color w:val="auto"/>
                <w:sz w:val="24"/>
                <w:szCs w:val="24"/>
                <w:lang w:eastAsia="ru-RU"/>
              </w:rPr>
            </w:pPr>
          </w:p>
        </w:tc>
        <w:tc>
          <w:tcPr>
            <w:tcW w:w="3246"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8226"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660"/>
        </w:trPr>
        <w:tc>
          <w:tcPr>
            <w:tcW w:w="4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w:t>
            </w:r>
          </w:p>
        </w:tc>
        <w:tc>
          <w:tcPr>
            <w:tcW w:w="3084" w:type="dxa"/>
            <w:tcBorders>
              <w:top w:val="single" w:sz="4" w:space="0" w:color="auto"/>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Элемент экипировки,         доп. инвентаря</w:t>
            </w:r>
          </w:p>
        </w:tc>
        <w:tc>
          <w:tcPr>
            <w:tcW w:w="3246" w:type="dxa"/>
            <w:tcBorders>
              <w:top w:val="single" w:sz="4" w:space="0" w:color="auto"/>
              <w:left w:val="nil"/>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Варианты экипировки</w:t>
            </w:r>
          </w:p>
        </w:tc>
        <w:tc>
          <w:tcPr>
            <w:tcW w:w="8226" w:type="dxa"/>
            <w:tcBorders>
              <w:top w:val="single" w:sz="4" w:space="0" w:color="auto"/>
              <w:left w:val="nil"/>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sz w:val="24"/>
                <w:szCs w:val="24"/>
                <w:lang w:eastAsia="ru-RU"/>
              </w:rPr>
            </w:pPr>
            <w:r w:rsidRPr="00152D37">
              <w:rPr>
                <w:sz w:val="24"/>
                <w:szCs w:val="24"/>
                <w:lang w:eastAsia="ru-RU"/>
              </w:rPr>
              <w:t>Пояснения по применению, назначению, требованиям</w:t>
            </w:r>
          </w:p>
        </w:tc>
      </w:tr>
      <w:tr w:rsidR="000D1C74" w:rsidRPr="00152D37" w:rsidTr="0028574B">
        <w:trPr>
          <w:trHeight w:val="315"/>
        </w:trPr>
        <w:tc>
          <w:tcPr>
            <w:tcW w:w="4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BF7CA2">
              <w:rPr>
                <w:color w:val="auto"/>
                <w:sz w:val="24"/>
                <w:szCs w:val="24"/>
                <w:lang w:eastAsia="ru-RU"/>
              </w:rPr>
              <w:t>1</w:t>
            </w:r>
          </w:p>
        </w:tc>
        <w:tc>
          <w:tcPr>
            <w:tcW w:w="3084" w:type="dxa"/>
            <w:vMerge w:val="restart"/>
            <w:tcBorders>
              <w:top w:val="nil"/>
              <w:left w:val="single" w:sz="4" w:space="0" w:color="auto"/>
              <w:bottom w:val="single" w:sz="4" w:space="0" w:color="auto"/>
              <w:right w:val="single" w:sz="4" w:space="0" w:color="auto"/>
            </w:tcBorders>
            <w:shd w:val="clear" w:color="000000" w:fill="FFFF00"/>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Спец. одежда </w:t>
            </w: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Куртка</w:t>
            </w:r>
          </w:p>
        </w:tc>
        <w:tc>
          <w:tcPr>
            <w:tcW w:w="8226" w:type="dxa"/>
            <w:vMerge w:val="restart"/>
            <w:tcBorders>
              <w:top w:val="nil"/>
              <w:left w:val="single" w:sz="4" w:space="0" w:color="auto"/>
              <w:bottom w:val="single" w:sz="4" w:space="0" w:color="000000"/>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Надежно защищает ноги и тело со всех сторон.</w:t>
            </w:r>
          </w:p>
        </w:tc>
      </w:tr>
      <w:tr w:rsidR="000D1C74" w:rsidRPr="00152D37" w:rsidTr="0028574B">
        <w:trPr>
          <w:trHeight w:val="300"/>
        </w:trPr>
        <w:tc>
          <w:tcPr>
            <w:tcW w:w="48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08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Брюки</w:t>
            </w:r>
          </w:p>
        </w:tc>
        <w:tc>
          <w:tcPr>
            <w:tcW w:w="8226"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300"/>
        </w:trPr>
        <w:tc>
          <w:tcPr>
            <w:tcW w:w="48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08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Халат</w:t>
            </w:r>
          </w:p>
        </w:tc>
        <w:tc>
          <w:tcPr>
            <w:tcW w:w="8226"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375"/>
        </w:trPr>
        <w:tc>
          <w:tcPr>
            <w:tcW w:w="48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084" w:type="dxa"/>
            <w:vMerge/>
            <w:tcBorders>
              <w:top w:val="nil"/>
              <w:left w:val="single" w:sz="4" w:space="0" w:color="auto"/>
              <w:bottom w:val="single" w:sz="4" w:space="0" w:color="auto"/>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Комбинезон</w:t>
            </w:r>
          </w:p>
        </w:tc>
        <w:tc>
          <w:tcPr>
            <w:tcW w:w="8226"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945"/>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BF7CA2">
              <w:rPr>
                <w:color w:val="auto"/>
                <w:sz w:val="24"/>
                <w:szCs w:val="24"/>
                <w:lang w:eastAsia="ru-RU"/>
              </w:rPr>
              <w:t>2</w:t>
            </w:r>
          </w:p>
        </w:tc>
        <w:tc>
          <w:tcPr>
            <w:tcW w:w="3084" w:type="dxa"/>
            <w:tcBorders>
              <w:top w:val="nil"/>
              <w:left w:val="nil"/>
              <w:bottom w:val="single" w:sz="4" w:space="0" w:color="auto"/>
              <w:right w:val="single" w:sz="4" w:space="0" w:color="auto"/>
            </w:tcBorders>
            <w:shd w:val="clear" w:color="000000" w:fill="00B050"/>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Головной убор</w:t>
            </w: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w:t>
            </w:r>
          </w:p>
        </w:tc>
        <w:tc>
          <w:tcPr>
            <w:tcW w:w="822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Если у участника длинные волосы, то должны быть укрыты под головным убором, либо закреплены на голове и не падать при резких наклонах, движениях.</w:t>
            </w:r>
          </w:p>
        </w:tc>
      </w:tr>
      <w:tr w:rsidR="000D1C74" w:rsidRPr="00152D37" w:rsidTr="0028574B">
        <w:trPr>
          <w:trHeight w:val="465"/>
        </w:trPr>
        <w:tc>
          <w:tcPr>
            <w:tcW w:w="48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BF7CA2">
              <w:rPr>
                <w:color w:val="auto"/>
                <w:sz w:val="24"/>
                <w:szCs w:val="24"/>
                <w:lang w:eastAsia="ru-RU"/>
              </w:rPr>
              <w:t>3</w:t>
            </w:r>
          </w:p>
        </w:tc>
        <w:tc>
          <w:tcPr>
            <w:tcW w:w="3084" w:type="dxa"/>
            <w:vMerge w:val="restart"/>
            <w:tcBorders>
              <w:top w:val="nil"/>
              <w:left w:val="single" w:sz="4" w:space="0" w:color="auto"/>
              <w:bottom w:val="single" w:sz="4" w:space="0" w:color="000000"/>
              <w:right w:val="single" w:sz="4" w:space="0" w:color="auto"/>
            </w:tcBorders>
            <w:shd w:val="clear" w:color="000000" w:fill="FFFF00"/>
            <w:vAlign w:val="center"/>
            <w:hideMark/>
          </w:tcPr>
          <w:p w:rsidR="000D1C74" w:rsidRPr="00BF7CA2"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Обувь</w:t>
            </w: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Короткие сапоги</w:t>
            </w:r>
          </w:p>
        </w:tc>
        <w:tc>
          <w:tcPr>
            <w:tcW w:w="8226" w:type="dxa"/>
            <w:vMerge w:val="restart"/>
            <w:tcBorders>
              <w:top w:val="nil"/>
              <w:left w:val="single" w:sz="4" w:space="0" w:color="auto"/>
              <w:bottom w:val="single" w:sz="4" w:space="0" w:color="000000"/>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Pr>
                <w:color w:val="auto"/>
                <w:sz w:val="24"/>
                <w:szCs w:val="24"/>
                <w:lang w:eastAsia="ru-RU"/>
              </w:rPr>
              <w:t>П</w:t>
            </w:r>
            <w:r w:rsidRPr="009C64A5">
              <w:rPr>
                <w:color w:val="auto"/>
                <w:sz w:val="24"/>
                <w:szCs w:val="24"/>
                <w:lang w:eastAsia="ru-RU"/>
              </w:rPr>
              <w:t>лотная обувь с закрытым носом и пяткой</w:t>
            </w:r>
            <w:r>
              <w:rPr>
                <w:color w:val="auto"/>
                <w:sz w:val="24"/>
                <w:szCs w:val="24"/>
                <w:lang w:eastAsia="ru-RU"/>
              </w:rPr>
              <w:t>,</w:t>
            </w:r>
            <w:r w:rsidRPr="009C64A5">
              <w:rPr>
                <w:color w:val="auto"/>
                <w:sz w:val="24"/>
                <w:szCs w:val="24"/>
                <w:lang w:eastAsia="ru-RU"/>
              </w:rPr>
              <w:t xml:space="preserve"> </w:t>
            </w:r>
            <w:r>
              <w:rPr>
                <w:color w:val="auto"/>
                <w:sz w:val="24"/>
                <w:szCs w:val="24"/>
                <w:lang w:eastAsia="ru-RU"/>
              </w:rPr>
              <w:t>п</w:t>
            </w:r>
            <w:r w:rsidRPr="00152D37">
              <w:rPr>
                <w:color w:val="auto"/>
                <w:sz w:val="24"/>
                <w:szCs w:val="24"/>
                <w:lang w:eastAsia="ru-RU"/>
              </w:rPr>
              <w:t>одошва из нескользящего материала.</w:t>
            </w:r>
          </w:p>
        </w:tc>
      </w:tr>
      <w:tr w:rsidR="000D1C74" w:rsidRPr="00152D37" w:rsidTr="0028574B">
        <w:trPr>
          <w:trHeight w:val="435"/>
        </w:trPr>
        <w:tc>
          <w:tcPr>
            <w:tcW w:w="4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0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Ботинки</w:t>
            </w:r>
          </w:p>
        </w:tc>
        <w:tc>
          <w:tcPr>
            <w:tcW w:w="8226"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299"/>
        </w:trPr>
        <w:tc>
          <w:tcPr>
            <w:tcW w:w="4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0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Спортивная обувь</w:t>
            </w:r>
          </w:p>
        </w:tc>
        <w:tc>
          <w:tcPr>
            <w:tcW w:w="8226"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944"/>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BF7CA2">
              <w:rPr>
                <w:color w:val="auto"/>
                <w:sz w:val="24"/>
                <w:szCs w:val="24"/>
                <w:lang w:eastAsia="ru-RU"/>
              </w:rPr>
              <w:t>4</w:t>
            </w:r>
          </w:p>
        </w:tc>
        <w:tc>
          <w:tcPr>
            <w:tcW w:w="3084" w:type="dxa"/>
            <w:tcBorders>
              <w:top w:val="nil"/>
              <w:left w:val="nil"/>
              <w:bottom w:val="single" w:sz="4" w:space="0" w:color="auto"/>
              <w:right w:val="single" w:sz="4" w:space="0" w:color="auto"/>
            </w:tcBorders>
            <w:shd w:val="clear" w:color="000000" w:fill="FFFF00"/>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Перчатки</w:t>
            </w: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w:t>
            </w:r>
          </w:p>
        </w:tc>
        <w:tc>
          <w:tcPr>
            <w:tcW w:w="822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Надежно </w:t>
            </w:r>
            <w:proofErr w:type="gramStart"/>
            <w:r w:rsidRPr="00152D37">
              <w:rPr>
                <w:color w:val="auto"/>
                <w:sz w:val="24"/>
                <w:szCs w:val="24"/>
                <w:lang w:eastAsia="ru-RU"/>
              </w:rPr>
              <w:t>зафиксированы</w:t>
            </w:r>
            <w:proofErr w:type="gramEnd"/>
            <w:r w:rsidRPr="00152D37">
              <w:rPr>
                <w:color w:val="auto"/>
                <w:sz w:val="24"/>
                <w:szCs w:val="24"/>
                <w:lang w:eastAsia="ru-RU"/>
              </w:rPr>
              <w:t xml:space="preserve"> на кистях рук. Полностью закрывают всю кисть. При работе с электроинструментом</w:t>
            </w:r>
            <w:r>
              <w:rPr>
                <w:color w:val="auto"/>
                <w:sz w:val="24"/>
                <w:szCs w:val="24"/>
                <w:lang w:eastAsia="ru-RU"/>
              </w:rPr>
              <w:t xml:space="preserve"> </w:t>
            </w:r>
            <w:r w:rsidRPr="00345FF5">
              <w:rPr>
                <w:color w:val="auto"/>
                <w:sz w:val="24"/>
                <w:szCs w:val="24"/>
                <w:lang w:eastAsia="ru-RU"/>
              </w:rPr>
              <w:t>с движущимися/вращающимися рабочими частями</w:t>
            </w:r>
            <w:r w:rsidRPr="00152D37">
              <w:rPr>
                <w:color w:val="auto"/>
                <w:sz w:val="24"/>
                <w:szCs w:val="24"/>
                <w:lang w:eastAsia="ru-RU"/>
              </w:rPr>
              <w:t xml:space="preserve"> допускается оставлять надетой одну перчатку на той руке, в которой участник держит этот инструмент.</w:t>
            </w:r>
          </w:p>
        </w:tc>
      </w:tr>
      <w:tr w:rsidR="000D1C74" w:rsidRPr="00152D37" w:rsidTr="0028574B">
        <w:trPr>
          <w:trHeight w:val="645"/>
        </w:trPr>
        <w:tc>
          <w:tcPr>
            <w:tcW w:w="48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BF7CA2">
              <w:rPr>
                <w:color w:val="auto"/>
                <w:sz w:val="24"/>
                <w:szCs w:val="24"/>
                <w:lang w:eastAsia="ru-RU"/>
              </w:rPr>
              <w:lastRenderedPageBreak/>
              <w:t>5</w:t>
            </w:r>
          </w:p>
        </w:tc>
        <w:tc>
          <w:tcPr>
            <w:tcW w:w="3084" w:type="dxa"/>
            <w:vMerge w:val="restart"/>
            <w:tcBorders>
              <w:top w:val="nil"/>
              <w:left w:val="single" w:sz="4" w:space="0" w:color="auto"/>
              <w:bottom w:val="single" w:sz="4" w:space="0" w:color="000000"/>
              <w:right w:val="single" w:sz="4" w:space="0" w:color="auto"/>
            </w:tcBorders>
            <w:shd w:val="clear" w:color="000000" w:fill="FFFF00"/>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Очки защитные</w:t>
            </w: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Очки</w:t>
            </w:r>
          </w:p>
        </w:tc>
        <w:tc>
          <w:tcPr>
            <w:tcW w:w="8226" w:type="dxa"/>
            <w:vMerge w:val="restart"/>
            <w:tcBorders>
              <w:top w:val="nil"/>
              <w:left w:val="single" w:sz="4" w:space="0" w:color="auto"/>
              <w:bottom w:val="single" w:sz="4" w:space="0" w:color="000000"/>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Надежно зафиксированы на голове (при опускании головы не падают). Надежно закрывают глаза спереди и по возможности с боков. В случае болезни глаз участника (близорукость и пр.), допускается пользоваться своими очками с диоптриями. </w:t>
            </w:r>
          </w:p>
        </w:tc>
      </w:tr>
      <w:tr w:rsidR="000D1C74" w:rsidRPr="00152D37" w:rsidTr="0028574B">
        <w:trPr>
          <w:trHeight w:val="471"/>
        </w:trPr>
        <w:tc>
          <w:tcPr>
            <w:tcW w:w="4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0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Щиток</w:t>
            </w:r>
          </w:p>
        </w:tc>
        <w:tc>
          <w:tcPr>
            <w:tcW w:w="8226"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675"/>
        </w:trPr>
        <w:tc>
          <w:tcPr>
            <w:tcW w:w="48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BF7CA2">
              <w:rPr>
                <w:color w:val="auto"/>
                <w:sz w:val="24"/>
                <w:szCs w:val="24"/>
                <w:lang w:eastAsia="ru-RU"/>
              </w:rPr>
              <w:t>6</w:t>
            </w:r>
          </w:p>
        </w:tc>
        <w:tc>
          <w:tcPr>
            <w:tcW w:w="3084" w:type="dxa"/>
            <w:vMerge w:val="restart"/>
            <w:tcBorders>
              <w:top w:val="nil"/>
              <w:left w:val="single" w:sz="4" w:space="0" w:color="auto"/>
              <w:bottom w:val="single" w:sz="4" w:space="0" w:color="000000"/>
              <w:right w:val="single" w:sz="4" w:space="0" w:color="auto"/>
            </w:tcBorders>
            <w:shd w:val="clear" w:color="000000" w:fill="00B050"/>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Аксессуары</w:t>
            </w: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Монтерский пояс, сумка-карман, поясная сумка</w:t>
            </w:r>
          </w:p>
        </w:tc>
        <w:tc>
          <w:tcPr>
            <w:tcW w:w="8226" w:type="dxa"/>
            <w:vMerge w:val="restart"/>
            <w:tcBorders>
              <w:top w:val="nil"/>
              <w:left w:val="single" w:sz="4" w:space="0" w:color="auto"/>
              <w:bottom w:val="single" w:sz="4" w:space="0" w:color="000000"/>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Надежно зафиксирова</w:t>
            </w:r>
            <w:proofErr w:type="gramStart"/>
            <w:r w:rsidRPr="00152D37">
              <w:rPr>
                <w:color w:val="auto"/>
                <w:sz w:val="24"/>
                <w:szCs w:val="24"/>
                <w:lang w:eastAsia="ru-RU"/>
              </w:rPr>
              <w:t>н(</w:t>
            </w:r>
            <w:proofErr w:type="gramEnd"/>
            <w:r w:rsidRPr="00152D37">
              <w:rPr>
                <w:color w:val="auto"/>
                <w:sz w:val="24"/>
                <w:szCs w:val="24"/>
                <w:lang w:eastAsia="ru-RU"/>
              </w:rPr>
              <w:t xml:space="preserve">а) без провисания, не торчат в стороны элементы креплений. Инструменты (материалы) находятся надежно в своих ячейках/карманах/держателях согласно инструкции по применению. Магнит браслета (напульсника) надежно удерживает материалы, крепеж. </w:t>
            </w:r>
          </w:p>
        </w:tc>
      </w:tr>
      <w:tr w:rsidR="000D1C74" w:rsidRPr="00152D37" w:rsidTr="0028574B">
        <w:trPr>
          <w:trHeight w:val="375"/>
        </w:trPr>
        <w:tc>
          <w:tcPr>
            <w:tcW w:w="4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0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Жилет, подтяжки</w:t>
            </w:r>
          </w:p>
        </w:tc>
        <w:tc>
          <w:tcPr>
            <w:tcW w:w="8226"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315"/>
        </w:trPr>
        <w:tc>
          <w:tcPr>
            <w:tcW w:w="4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084"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Браслет (напульсник) </w:t>
            </w:r>
          </w:p>
        </w:tc>
        <w:tc>
          <w:tcPr>
            <w:tcW w:w="8226" w:type="dxa"/>
            <w:vMerge/>
            <w:tcBorders>
              <w:top w:val="nil"/>
              <w:left w:val="single" w:sz="4" w:space="0" w:color="auto"/>
              <w:bottom w:val="single" w:sz="4" w:space="0" w:color="000000"/>
              <w:right w:val="single" w:sz="4" w:space="0" w:color="auto"/>
            </w:tcBorders>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1695"/>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BF7CA2">
              <w:rPr>
                <w:color w:val="auto"/>
                <w:sz w:val="24"/>
                <w:szCs w:val="24"/>
                <w:lang w:eastAsia="ru-RU"/>
              </w:rPr>
              <w:t>7</w:t>
            </w:r>
          </w:p>
        </w:tc>
        <w:tc>
          <w:tcPr>
            <w:tcW w:w="3084" w:type="dxa"/>
            <w:tcBorders>
              <w:top w:val="nil"/>
              <w:left w:val="nil"/>
              <w:bottom w:val="single" w:sz="4" w:space="0" w:color="auto"/>
              <w:right w:val="single" w:sz="4" w:space="0" w:color="auto"/>
            </w:tcBorders>
            <w:shd w:val="clear" w:color="000000" w:fill="00B050"/>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Лестница-стремянка</w:t>
            </w: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w:t>
            </w:r>
          </w:p>
        </w:tc>
        <w:tc>
          <w:tcPr>
            <w:tcW w:w="822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При раскладывании надежно фиксируется в местах соединений, шарниров, должно быть исключено самопроизвольное складывание. Подпятники/башмаки в нижней части </w:t>
            </w:r>
            <w:proofErr w:type="spellStart"/>
            <w:r w:rsidRPr="00152D37">
              <w:rPr>
                <w:color w:val="auto"/>
                <w:sz w:val="24"/>
                <w:szCs w:val="24"/>
                <w:lang w:eastAsia="ru-RU"/>
              </w:rPr>
              <w:t>тетив</w:t>
            </w:r>
            <w:proofErr w:type="spellEnd"/>
            <w:r w:rsidRPr="00152D37">
              <w:rPr>
                <w:color w:val="auto"/>
                <w:sz w:val="24"/>
                <w:szCs w:val="24"/>
                <w:lang w:eastAsia="ru-RU"/>
              </w:rPr>
              <w:t xml:space="preserve"> имеют надежные сцепные свойства с покрытием пола конкурсной площадки, исключающие проскальзывание. Используется только в разложенном состоянии, согласно инструкции по применению.</w:t>
            </w:r>
            <w:proofErr w:type="gramStart"/>
            <w:r w:rsidRPr="00152D37">
              <w:rPr>
                <w:color w:val="auto"/>
                <w:sz w:val="24"/>
                <w:szCs w:val="24"/>
                <w:lang w:eastAsia="ru-RU"/>
              </w:rPr>
              <w:t xml:space="preserve"> .</w:t>
            </w:r>
            <w:proofErr w:type="gramEnd"/>
          </w:p>
        </w:tc>
      </w:tr>
      <w:tr w:rsidR="000D1C74" w:rsidRPr="00152D37" w:rsidTr="0028574B">
        <w:trPr>
          <w:trHeight w:val="429"/>
        </w:trPr>
        <w:tc>
          <w:tcPr>
            <w:tcW w:w="484" w:type="dxa"/>
            <w:tcBorders>
              <w:top w:val="nil"/>
              <w:left w:val="single" w:sz="4" w:space="0" w:color="auto"/>
              <w:bottom w:val="single" w:sz="4" w:space="0" w:color="auto"/>
              <w:right w:val="single" w:sz="4" w:space="0" w:color="auto"/>
            </w:tcBorders>
            <w:shd w:val="clear" w:color="auto" w:fill="auto"/>
            <w:noWrap/>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r w:rsidRPr="00BF7CA2">
              <w:rPr>
                <w:color w:val="auto"/>
                <w:sz w:val="24"/>
                <w:szCs w:val="24"/>
                <w:lang w:eastAsia="ru-RU"/>
              </w:rPr>
              <w:t>8</w:t>
            </w:r>
          </w:p>
        </w:tc>
        <w:tc>
          <w:tcPr>
            <w:tcW w:w="3084" w:type="dxa"/>
            <w:tcBorders>
              <w:top w:val="nil"/>
              <w:left w:val="nil"/>
              <w:bottom w:val="single" w:sz="4" w:space="0" w:color="auto"/>
              <w:right w:val="single" w:sz="4" w:space="0" w:color="auto"/>
            </w:tcBorders>
            <w:shd w:val="clear" w:color="000000" w:fill="FFFF00"/>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Диэлектрический коврик</w:t>
            </w:r>
          </w:p>
        </w:tc>
        <w:tc>
          <w:tcPr>
            <w:tcW w:w="324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w:t>
            </w:r>
          </w:p>
        </w:tc>
        <w:tc>
          <w:tcPr>
            <w:tcW w:w="8226" w:type="dxa"/>
            <w:tcBorders>
              <w:top w:val="nil"/>
              <w:left w:val="nil"/>
              <w:bottom w:val="single" w:sz="4" w:space="0" w:color="auto"/>
              <w:right w:val="single" w:sz="4" w:space="0" w:color="auto"/>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Имеет надежные сцепные свойства с покрытием пола конкурсной площадки.</w:t>
            </w:r>
          </w:p>
        </w:tc>
      </w:tr>
      <w:tr w:rsidR="000D1C74" w:rsidRPr="00152D37" w:rsidTr="0028574B">
        <w:trPr>
          <w:trHeight w:val="315"/>
        </w:trPr>
        <w:tc>
          <w:tcPr>
            <w:tcW w:w="484" w:type="dxa"/>
            <w:tcBorders>
              <w:top w:val="nil"/>
              <w:left w:val="nil"/>
              <w:bottom w:val="nil"/>
              <w:right w:val="nil"/>
            </w:tcBorders>
            <w:shd w:val="clear" w:color="auto" w:fill="auto"/>
            <w:noWrap/>
            <w:vAlign w:val="center"/>
            <w:hideMark/>
          </w:tcPr>
          <w:p w:rsidR="000D1C74" w:rsidRPr="00BF7CA2" w:rsidRDefault="000D1C74" w:rsidP="0028574B">
            <w:pPr>
              <w:spacing w:before="120" w:after="120" w:line="240" w:lineRule="auto"/>
              <w:ind w:right="0" w:firstLine="0"/>
              <w:jc w:val="left"/>
              <w:rPr>
                <w:color w:val="auto"/>
                <w:sz w:val="24"/>
                <w:szCs w:val="24"/>
                <w:lang w:eastAsia="ru-RU"/>
              </w:rPr>
            </w:pPr>
          </w:p>
        </w:tc>
        <w:tc>
          <w:tcPr>
            <w:tcW w:w="3084" w:type="dxa"/>
            <w:tcBorders>
              <w:top w:val="nil"/>
              <w:left w:val="nil"/>
              <w:bottom w:val="nil"/>
              <w:right w:val="nil"/>
            </w:tcBorders>
            <w:shd w:val="clear" w:color="auto" w:fill="auto"/>
            <w:vAlign w:val="center"/>
            <w:hideMark/>
          </w:tcPr>
          <w:p w:rsidR="000D1C74" w:rsidRPr="00152D37" w:rsidRDefault="000D1C74" w:rsidP="0028574B">
            <w:pPr>
              <w:spacing w:before="120" w:after="120" w:line="240" w:lineRule="auto"/>
              <w:ind w:right="0" w:firstLine="0"/>
              <w:jc w:val="center"/>
              <w:rPr>
                <w:color w:val="auto"/>
                <w:sz w:val="24"/>
                <w:szCs w:val="24"/>
                <w:lang w:eastAsia="ru-RU"/>
              </w:rPr>
            </w:pPr>
          </w:p>
        </w:tc>
        <w:tc>
          <w:tcPr>
            <w:tcW w:w="3246" w:type="dxa"/>
            <w:tcBorders>
              <w:top w:val="nil"/>
              <w:left w:val="nil"/>
              <w:bottom w:val="nil"/>
              <w:right w:val="nil"/>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8226" w:type="dxa"/>
            <w:tcBorders>
              <w:top w:val="nil"/>
              <w:left w:val="nil"/>
              <w:bottom w:val="nil"/>
              <w:right w:val="nil"/>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435"/>
        </w:trPr>
        <w:tc>
          <w:tcPr>
            <w:tcW w:w="484" w:type="dxa"/>
            <w:tcBorders>
              <w:top w:val="nil"/>
              <w:left w:val="nil"/>
              <w:bottom w:val="nil"/>
              <w:right w:val="nil"/>
            </w:tcBorders>
            <w:shd w:val="clear" w:color="auto" w:fill="auto"/>
            <w:noWrap/>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3084" w:type="dxa"/>
            <w:tcBorders>
              <w:top w:val="nil"/>
              <w:left w:val="nil"/>
              <w:bottom w:val="nil"/>
              <w:right w:val="nil"/>
            </w:tcBorders>
            <w:shd w:val="clear" w:color="000000" w:fill="FFFF00"/>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BF7CA2">
              <w:rPr>
                <w:color w:val="auto"/>
                <w:sz w:val="24"/>
                <w:szCs w:val="24"/>
                <w:lang w:eastAsia="ru-RU"/>
              </w:rPr>
              <w:t> </w:t>
            </w:r>
          </w:p>
        </w:tc>
        <w:tc>
          <w:tcPr>
            <w:tcW w:w="11472" w:type="dxa"/>
            <w:gridSpan w:val="2"/>
            <w:tcBorders>
              <w:top w:val="nil"/>
              <w:left w:val="nil"/>
              <w:bottom w:val="nil"/>
              <w:right w:val="nil"/>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 - использование обязательно </w:t>
            </w:r>
          </w:p>
        </w:tc>
      </w:tr>
      <w:tr w:rsidR="000D1C74" w:rsidRPr="00152D37" w:rsidTr="0028574B">
        <w:trPr>
          <w:trHeight w:val="435"/>
        </w:trPr>
        <w:tc>
          <w:tcPr>
            <w:tcW w:w="484" w:type="dxa"/>
            <w:tcBorders>
              <w:top w:val="nil"/>
              <w:left w:val="nil"/>
              <w:bottom w:val="nil"/>
              <w:right w:val="nil"/>
            </w:tcBorders>
            <w:shd w:val="clear" w:color="auto" w:fill="auto"/>
            <w:noWrap/>
            <w:vAlign w:val="center"/>
            <w:hideMark/>
          </w:tcPr>
          <w:p w:rsidR="000D1C74" w:rsidRPr="00BF7CA2" w:rsidRDefault="000D1C74" w:rsidP="0028574B">
            <w:pPr>
              <w:spacing w:before="120" w:after="120" w:line="240" w:lineRule="auto"/>
              <w:ind w:right="0" w:firstLine="0"/>
              <w:jc w:val="left"/>
              <w:rPr>
                <w:color w:val="auto"/>
                <w:sz w:val="24"/>
                <w:szCs w:val="24"/>
                <w:lang w:eastAsia="ru-RU"/>
              </w:rPr>
            </w:pPr>
          </w:p>
        </w:tc>
        <w:tc>
          <w:tcPr>
            <w:tcW w:w="3084" w:type="dxa"/>
            <w:tcBorders>
              <w:top w:val="nil"/>
              <w:left w:val="nil"/>
              <w:bottom w:val="nil"/>
              <w:right w:val="nil"/>
            </w:tcBorders>
            <w:shd w:val="clear" w:color="000000" w:fill="00B050"/>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w:t>
            </w:r>
          </w:p>
        </w:tc>
        <w:tc>
          <w:tcPr>
            <w:tcW w:w="11472" w:type="dxa"/>
            <w:gridSpan w:val="2"/>
            <w:tcBorders>
              <w:top w:val="nil"/>
              <w:left w:val="nil"/>
              <w:bottom w:val="nil"/>
              <w:right w:val="nil"/>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152D37">
              <w:rPr>
                <w:color w:val="auto"/>
                <w:sz w:val="24"/>
                <w:szCs w:val="24"/>
                <w:lang w:eastAsia="ru-RU"/>
              </w:rPr>
              <w:t xml:space="preserve"> - использование допускается</w:t>
            </w:r>
          </w:p>
        </w:tc>
      </w:tr>
      <w:tr w:rsidR="000D1C74" w:rsidRPr="00152D37" w:rsidTr="0028574B">
        <w:trPr>
          <w:trHeight w:val="315"/>
        </w:trPr>
        <w:tc>
          <w:tcPr>
            <w:tcW w:w="484" w:type="dxa"/>
            <w:tcBorders>
              <w:top w:val="nil"/>
              <w:left w:val="nil"/>
              <w:bottom w:val="nil"/>
              <w:right w:val="nil"/>
            </w:tcBorders>
            <w:shd w:val="clear" w:color="auto" w:fill="auto"/>
            <w:noWrap/>
            <w:vAlign w:val="center"/>
            <w:hideMark/>
          </w:tcPr>
          <w:p w:rsidR="000D1C74" w:rsidRPr="00BF7CA2" w:rsidRDefault="000D1C74" w:rsidP="0028574B">
            <w:pPr>
              <w:spacing w:before="120" w:after="120" w:line="240" w:lineRule="auto"/>
              <w:ind w:right="0" w:firstLine="0"/>
              <w:jc w:val="left"/>
              <w:rPr>
                <w:color w:val="auto"/>
                <w:sz w:val="24"/>
                <w:szCs w:val="24"/>
                <w:lang w:eastAsia="ru-RU"/>
              </w:rPr>
            </w:pPr>
          </w:p>
        </w:tc>
        <w:tc>
          <w:tcPr>
            <w:tcW w:w="3084"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center"/>
              <w:rPr>
                <w:color w:val="auto"/>
                <w:sz w:val="24"/>
                <w:szCs w:val="24"/>
                <w:lang w:eastAsia="ru-RU"/>
              </w:rPr>
            </w:pPr>
          </w:p>
        </w:tc>
        <w:tc>
          <w:tcPr>
            <w:tcW w:w="3246"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left"/>
              <w:rPr>
                <w:color w:val="auto"/>
                <w:sz w:val="24"/>
                <w:szCs w:val="24"/>
                <w:lang w:eastAsia="ru-RU"/>
              </w:rPr>
            </w:pPr>
          </w:p>
        </w:tc>
        <w:tc>
          <w:tcPr>
            <w:tcW w:w="8226" w:type="dxa"/>
            <w:tcBorders>
              <w:top w:val="nil"/>
              <w:left w:val="nil"/>
              <w:bottom w:val="nil"/>
              <w:right w:val="nil"/>
            </w:tcBorders>
            <w:shd w:val="clear" w:color="auto" w:fill="auto"/>
            <w:noWrap/>
            <w:vAlign w:val="bottom"/>
            <w:hideMark/>
          </w:tcPr>
          <w:p w:rsidR="000D1C74" w:rsidRPr="00152D37" w:rsidRDefault="000D1C74" w:rsidP="0028574B">
            <w:pPr>
              <w:spacing w:before="120" w:after="120" w:line="240" w:lineRule="auto"/>
              <w:ind w:right="0" w:firstLine="0"/>
              <w:jc w:val="left"/>
              <w:rPr>
                <w:color w:val="auto"/>
                <w:sz w:val="24"/>
                <w:szCs w:val="24"/>
                <w:lang w:eastAsia="ru-RU"/>
              </w:rPr>
            </w:pPr>
          </w:p>
        </w:tc>
      </w:tr>
      <w:tr w:rsidR="000D1C74" w:rsidRPr="00152D37" w:rsidTr="0028574B">
        <w:trPr>
          <w:trHeight w:val="345"/>
        </w:trPr>
        <w:tc>
          <w:tcPr>
            <w:tcW w:w="1504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b/>
                <w:bCs/>
                <w:color w:val="auto"/>
                <w:sz w:val="24"/>
                <w:szCs w:val="24"/>
                <w:lang w:eastAsia="ru-RU"/>
              </w:rPr>
            </w:pPr>
            <w:r w:rsidRPr="00BF7CA2">
              <w:rPr>
                <w:b/>
                <w:bCs/>
                <w:color w:val="auto"/>
                <w:sz w:val="24"/>
                <w:szCs w:val="24"/>
                <w:lang w:eastAsia="ru-RU"/>
              </w:rPr>
              <w:t>Все элеме</w:t>
            </w:r>
            <w:r w:rsidRPr="00152D37">
              <w:rPr>
                <w:b/>
                <w:bCs/>
                <w:color w:val="auto"/>
                <w:sz w:val="24"/>
                <w:szCs w:val="24"/>
                <w:lang w:eastAsia="ru-RU"/>
              </w:rPr>
              <w:t xml:space="preserve">нты экипировки, </w:t>
            </w:r>
            <w:proofErr w:type="gramStart"/>
            <w:r w:rsidRPr="00152D37">
              <w:rPr>
                <w:b/>
                <w:bCs/>
                <w:color w:val="auto"/>
                <w:sz w:val="24"/>
                <w:szCs w:val="24"/>
                <w:lang w:eastAsia="ru-RU"/>
              </w:rPr>
              <w:t>СИЗ</w:t>
            </w:r>
            <w:proofErr w:type="gramEnd"/>
            <w:r w:rsidRPr="00152D37">
              <w:rPr>
                <w:b/>
                <w:bCs/>
                <w:color w:val="auto"/>
                <w:sz w:val="24"/>
                <w:szCs w:val="24"/>
                <w:lang w:eastAsia="ru-RU"/>
              </w:rPr>
              <w:t>, доп. инвентаря должны быть подогнаны всеми участниками по размеру и исправны.</w:t>
            </w:r>
          </w:p>
        </w:tc>
      </w:tr>
      <w:tr w:rsidR="000D1C74" w:rsidRPr="00152D37" w:rsidTr="0028574B">
        <w:trPr>
          <w:trHeight w:val="630"/>
        </w:trPr>
        <w:tc>
          <w:tcPr>
            <w:tcW w:w="1504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b/>
                <w:bCs/>
                <w:color w:val="auto"/>
                <w:sz w:val="24"/>
                <w:szCs w:val="24"/>
                <w:lang w:eastAsia="ru-RU"/>
              </w:rPr>
            </w:pPr>
            <w:r w:rsidRPr="00BF7CA2">
              <w:rPr>
                <w:b/>
                <w:bCs/>
                <w:color w:val="auto"/>
                <w:sz w:val="24"/>
                <w:szCs w:val="24"/>
                <w:lang w:eastAsia="ru-RU"/>
              </w:rPr>
              <w:t xml:space="preserve">При работе со стремянки </w:t>
            </w:r>
            <w:r w:rsidRPr="00152D37">
              <w:rPr>
                <w:b/>
                <w:bCs/>
                <w:color w:val="auto"/>
                <w:sz w:val="24"/>
                <w:szCs w:val="24"/>
                <w:u w:val="single"/>
                <w:lang w:eastAsia="ru-RU"/>
              </w:rPr>
              <w:t>запрещается</w:t>
            </w:r>
            <w:r w:rsidRPr="00BF7CA2">
              <w:rPr>
                <w:b/>
                <w:bCs/>
                <w:color w:val="auto"/>
                <w:sz w:val="24"/>
                <w:szCs w:val="24"/>
                <w:lang w:eastAsia="ru-RU"/>
              </w:rPr>
              <w:t xml:space="preserve"> находиться над выступающими/лежащими предметами, </w:t>
            </w:r>
            <w:r w:rsidRPr="0097436E">
              <w:rPr>
                <w:b/>
                <w:bCs/>
                <w:color w:val="auto"/>
                <w:sz w:val="24"/>
                <w:szCs w:val="24"/>
                <w:lang w:eastAsia="ru-RU"/>
              </w:rPr>
              <w:t>как на стене</w:t>
            </w:r>
            <w:r w:rsidRPr="00152D37">
              <w:rPr>
                <w:b/>
                <w:bCs/>
                <w:color w:val="auto"/>
                <w:sz w:val="24"/>
                <w:szCs w:val="24"/>
                <w:lang w:eastAsia="ru-RU"/>
              </w:rPr>
              <w:t xml:space="preserve">, так и на полу (элементы конструкций, оборудование, инструменты, приспособления), чтобы исключить получение травм в случае падения. </w:t>
            </w:r>
          </w:p>
        </w:tc>
      </w:tr>
      <w:tr w:rsidR="000D1C74" w:rsidRPr="00152D37" w:rsidTr="0028574B">
        <w:trPr>
          <w:trHeight w:val="390"/>
        </w:trPr>
        <w:tc>
          <w:tcPr>
            <w:tcW w:w="1504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b/>
                <w:bCs/>
                <w:color w:val="auto"/>
                <w:sz w:val="24"/>
                <w:szCs w:val="24"/>
                <w:lang w:eastAsia="ru-RU"/>
              </w:rPr>
            </w:pPr>
            <w:r w:rsidRPr="00BF7CA2">
              <w:rPr>
                <w:b/>
                <w:bCs/>
                <w:color w:val="auto"/>
                <w:sz w:val="24"/>
                <w:szCs w:val="24"/>
                <w:lang w:eastAsia="ru-RU"/>
              </w:rPr>
              <w:t xml:space="preserve">Все детали экипировки </w:t>
            </w:r>
            <w:r w:rsidRPr="00152D37">
              <w:rPr>
                <w:b/>
                <w:bCs/>
                <w:color w:val="auto"/>
                <w:sz w:val="24"/>
                <w:szCs w:val="24"/>
                <w:lang w:eastAsia="ru-RU"/>
              </w:rPr>
              <w:t>постоянно должны быть сухими и чистыми (обязательная проверка после перерывов - дождь, снег, грязь).</w:t>
            </w:r>
          </w:p>
        </w:tc>
      </w:tr>
      <w:tr w:rsidR="000D1C74" w:rsidRPr="00152D37" w:rsidTr="0028574B">
        <w:trPr>
          <w:trHeight w:val="369"/>
        </w:trPr>
        <w:tc>
          <w:tcPr>
            <w:tcW w:w="1504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BF7CA2">
              <w:rPr>
                <w:color w:val="auto"/>
                <w:sz w:val="24"/>
                <w:szCs w:val="24"/>
                <w:lang w:eastAsia="ru-RU"/>
              </w:rPr>
              <w:lastRenderedPageBreak/>
              <w:t>Перед  началом чемпионата эксперты производят осмотр/проверку и выносят решение о допуске к использованию экипировки, СИЗ.</w:t>
            </w:r>
          </w:p>
        </w:tc>
      </w:tr>
      <w:tr w:rsidR="000D1C74" w:rsidRPr="00152D37" w:rsidTr="0028574B">
        <w:trPr>
          <w:trHeight w:val="1156"/>
        </w:trPr>
        <w:tc>
          <w:tcPr>
            <w:tcW w:w="1504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BF7CA2">
              <w:rPr>
                <w:color w:val="auto"/>
                <w:sz w:val="24"/>
                <w:szCs w:val="24"/>
                <w:lang w:eastAsia="ru-RU"/>
              </w:rPr>
              <w:t>Перед  началом чемпионата эк</w:t>
            </w:r>
            <w:r w:rsidRPr="00152D37">
              <w:rPr>
                <w:color w:val="auto"/>
                <w:sz w:val="24"/>
                <w:szCs w:val="24"/>
                <w:lang w:eastAsia="ru-RU"/>
              </w:rPr>
              <w:t xml:space="preserve">сперты под руководством ГЭ выносят решение о применении верхней части </w:t>
            </w:r>
            <w:proofErr w:type="spellStart"/>
            <w:r w:rsidRPr="00152D37">
              <w:rPr>
                <w:color w:val="auto"/>
                <w:sz w:val="24"/>
                <w:szCs w:val="24"/>
                <w:lang w:eastAsia="ru-RU"/>
              </w:rPr>
              <w:t>спец</w:t>
            </w:r>
            <w:proofErr w:type="gramStart"/>
            <w:r w:rsidRPr="00152D37">
              <w:rPr>
                <w:color w:val="auto"/>
                <w:sz w:val="24"/>
                <w:szCs w:val="24"/>
                <w:lang w:eastAsia="ru-RU"/>
              </w:rPr>
              <w:t>.о</w:t>
            </w:r>
            <w:proofErr w:type="gramEnd"/>
            <w:r w:rsidRPr="00152D37">
              <w:rPr>
                <w:color w:val="auto"/>
                <w:sz w:val="24"/>
                <w:szCs w:val="24"/>
                <w:lang w:eastAsia="ru-RU"/>
              </w:rPr>
              <w:t>дежды</w:t>
            </w:r>
            <w:proofErr w:type="spellEnd"/>
            <w:r w:rsidRPr="00152D37">
              <w:rPr>
                <w:color w:val="auto"/>
                <w:sz w:val="24"/>
                <w:szCs w:val="24"/>
                <w:lang w:eastAsia="ru-RU"/>
              </w:rPr>
              <w:t xml:space="preserve"> (куртка, халат), исходя из местных условий (температура, сквозняк и пр.) для исключения заболевания, либо ухудшения самочувствия (тепловой удар и пр.) участниками. Решение может принять ГЭ на стадии подготовки/проверки площадки с обязательным уведомлением всех участников, экспертов. </w:t>
            </w:r>
            <w:r w:rsidRPr="00152D37">
              <w:rPr>
                <w:b/>
                <w:bCs/>
                <w:color w:val="auto"/>
                <w:sz w:val="24"/>
                <w:szCs w:val="24"/>
                <w:lang w:eastAsia="ru-RU"/>
              </w:rPr>
              <w:t xml:space="preserve">В любом случае решение должно приниматься с учетом таб. №1, п. 6, 7, прим. и ни в коем случае не противоречить </w:t>
            </w:r>
            <w:proofErr w:type="gramStart"/>
            <w:r w:rsidRPr="00152D37">
              <w:rPr>
                <w:b/>
                <w:bCs/>
                <w:color w:val="auto"/>
                <w:sz w:val="24"/>
                <w:szCs w:val="24"/>
                <w:lang w:eastAsia="ru-RU"/>
              </w:rPr>
              <w:t>ОТ</w:t>
            </w:r>
            <w:proofErr w:type="gramEnd"/>
            <w:r w:rsidRPr="00152D37">
              <w:rPr>
                <w:b/>
                <w:bCs/>
                <w:color w:val="auto"/>
                <w:sz w:val="24"/>
                <w:szCs w:val="24"/>
                <w:lang w:eastAsia="ru-RU"/>
              </w:rPr>
              <w:t>.</w:t>
            </w:r>
          </w:p>
        </w:tc>
      </w:tr>
      <w:tr w:rsidR="000D1C74" w:rsidRPr="00152D37" w:rsidTr="0028574B">
        <w:trPr>
          <w:trHeight w:val="705"/>
        </w:trPr>
        <w:tc>
          <w:tcPr>
            <w:tcW w:w="1504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BF7CA2">
              <w:rPr>
                <w:color w:val="auto"/>
                <w:sz w:val="24"/>
                <w:szCs w:val="24"/>
                <w:lang w:eastAsia="ru-RU"/>
              </w:rPr>
              <w:t xml:space="preserve">Конкурсная </w:t>
            </w:r>
            <w:proofErr w:type="gramStart"/>
            <w:r w:rsidRPr="00BF7CA2">
              <w:rPr>
                <w:color w:val="auto"/>
                <w:sz w:val="24"/>
                <w:szCs w:val="24"/>
                <w:lang w:eastAsia="ru-RU"/>
              </w:rPr>
              <w:t>атрибутика</w:t>
            </w:r>
            <w:proofErr w:type="gramEnd"/>
            <w:r w:rsidRPr="00BF7CA2">
              <w:rPr>
                <w:color w:val="auto"/>
                <w:sz w:val="24"/>
                <w:szCs w:val="24"/>
                <w:lang w:eastAsia="ru-RU"/>
              </w:rPr>
              <w:t xml:space="preserve"> надеваем</w:t>
            </w:r>
            <w:r w:rsidRPr="00152D37">
              <w:rPr>
                <w:color w:val="auto"/>
                <w:sz w:val="24"/>
                <w:szCs w:val="24"/>
                <w:lang w:eastAsia="ru-RU"/>
              </w:rPr>
              <w:t>ая на шею участниками (</w:t>
            </w:r>
            <w:proofErr w:type="spellStart"/>
            <w:r w:rsidRPr="00152D37">
              <w:rPr>
                <w:color w:val="auto"/>
                <w:sz w:val="24"/>
                <w:szCs w:val="24"/>
                <w:lang w:eastAsia="ru-RU"/>
              </w:rPr>
              <w:t>бейджи</w:t>
            </w:r>
            <w:proofErr w:type="spellEnd"/>
            <w:r w:rsidRPr="00152D37">
              <w:rPr>
                <w:color w:val="auto"/>
                <w:sz w:val="24"/>
                <w:szCs w:val="24"/>
                <w:lang w:eastAsia="ru-RU"/>
              </w:rPr>
              <w:t>, бирки и пр. на шнурах) снимается перед стартом во избежание зацепов или наматывания за/на элементы конструкций, оборудование, инструмент.</w:t>
            </w:r>
          </w:p>
        </w:tc>
      </w:tr>
      <w:tr w:rsidR="000D1C74" w:rsidRPr="00152D37" w:rsidTr="0028574B">
        <w:trPr>
          <w:trHeight w:val="1128"/>
        </w:trPr>
        <w:tc>
          <w:tcPr>
            <w:tcW w:w="1504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0D1C74" w:rsidRPr="00152D37" w:rsidRDefault="000D1C74" w:rsidP="0028574B">
            <w:pPr>
              <w:spacing w:before="120" w:after="120" w:line="240" w:lineRule="auto"/>
              <w:ind w:right="0" w:firstLine="0"/>
              <w:jc w:val="left"/>
              <w:rPr>
                <w:color w:val="auto"/>
                <w:sz w:val="24"/>
                <w:szCs w:val="24"/>
                <w:lang w:eastAsia="ru-RU"/>
              </w:rPr>
            </w:pPr>
            <w:r w:rsidRPr="00BF7CA2">
              <w:rPr>
                <w:b/>
                <w:bCs/>
                <w:color w:val="auto"/>
                <w:sz w:val="24"/>
                <w:szCs w:val="24"/>
                <w:lang w:eastAsia="ru-RU"/>
              </w:rPr>
              <w:t>Допускается (пос</w:t>
            </w:r>
            <w:r w:rsidRPr="00152D37">
              <w:rPr>
                <w:b/>
                <w:bCs/>
                <w:color w:val="auto"/>
                <w:sz w:val="24"/>
                <w:szCs w:val="24"/>
                <w:lang w:eastAsia="ru-RU"/>
              </w:rPr>
              <w:t>ле обсуждения экспертов, ГЭ)</w:t>
            </w:r>
            <w:r w:rsidRPr="00152D37">
              <w:rPr>
                <w:color w:val="auto"/>
                <w:sz w:val="24"/>
                <w:szCs w:val="24"/>
                <w:lang w:eastAsia="ru-RU"/>
              </w:rPr>
              <w:t xml:space="preserve"> применение участником наушников (</w:t>
            </w:r>
            <w:proofErr w:type="spellStart"/>
            <w:r w:rsidRPr="00152D37">
              <w:rPr>
                <w:color w:val="auto"/>
                <w:sz w:val="24"/>
                <w:szCs w:val="24"/>
                <w:lang w:eastAsia="ru-RU"/>
              </w:rPr>
              <w:t>беруш</w:t>
            </w:r>
            <w:proofErr w:type="spellEnd"/>
            <w:r w:rsidRPr="00152D37">
              <w:rPr>
                <w:color w:val="auto"/>
                <w:sz w:val="24"/>
                <w:szCs w:val="24"/>
                <w:lang w:eastAsia="ru-RU"/>
              </w:rPr>
              <w:t>)</w:t>
            </w:r>
            <w:r>
              <w:rPr>
                <w:color w:val="auto"/>
                <w:sz w:val="24"/>
                <w:szCs w:val="24"/>
                <w:lang w:eastAsia="ru-RU"/>
              </w:rPr>
              <w:t>, аудиоплееров (без возможности связи с внешними источниками)</w:t>
            </w:r>
            <w:r w:rsidRPr="00152D37">
              <w:rPr>
                <w:color w:val="auto"/>
                <w:sz w:val="24"/>
                <w:szCs w:val="24"/>
                <w:lang w:eastAsia="ru-RU"/>
              </w:rPr>
              <w:t xml:space="preserve"> </w:t>
            </w:r>
            <w:r w:rsidRPr="00BF7CA2">
              <w:rPr>
                <w:color w:val="auto"/>
                <w:sz w:val="24"/>
                <w:szCs w:val="24"/>
                <w:lang w:eastAsia="ru-RU"/>
              </w:rPr>
              <w:t>Решение о применении принимается исх</w:t>
            </w:r>
            <w:r w:rsidRPr="00152D37">
              <w:rPr>
                <w:color w:val="auto"/>
                <w:sz w:val="24"/>
                <w:szCs w:val="24"/>
                <w:lang w:eastAsia="ru-RU"/>
              </w:rPr>
              <w:t>одя из местных условий (шумы от соседних конкурсных площадок, громкая музыка и др.).</w:t>
            </w:r>
          </w:p>
        </w:tc>
      </w:tr>
    </w:tbl>
    <w:p w:rsidR="000D1C74" w:rsidRPr="00152D37" w:rsidRDefault="000D1C74" w:rsidP="000D1C74">
      <w:pPr>
        <w:spacing w:before="120" w:after="120" w:line="240" w:lineRule="auto"/>
        <w:ind w:right="0" w:firstLine="709"/>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Default="000D1C74" w:rsidP="000D1C74">
      <w:pPr>
        <w:spacing w:before="120" w:after="120" w:line="240" w:lineRule="auto"/>
        <w:ind w:right="0" w:firstLine="709"/>
        <w:jc w:val="left"/>
        <w:rPr>
          <w:b/>
          <w:bCs/>
          <w:sz w:val="24"/>
          <w:szCs w:val="24"/>
        </w:rPr>
      </w:pPr>
    </w:p>
    <w:p w:rsidR="000D1C74" w:rsidRPr="0097436E" w:rsidRDefault="000D1C74" w:rsidP="000D1C74">
      <w:pPr>
        <w:spacing w:before="120" w:after="120" w:line="240" w:lineRule="auto"/>
        <w:ind w:right="0" w:firstLine="709"/>
        <w:jc w:val="right"/>
        <w:rPr>
          <w:bCs/>
          <w:sz w:val="24"/>
          <w:szCs w:val="24"/>
        </w:rPr>
      </w:pPr>
      <w:r w:rsidRPr="0097436E">
        <w:rPr>
          <w:bCs/>
          <w:sz w:val="24"/>
          <w:szCs w:val="24"/>
        </w:rPr>
        <w:t>Приложение № 4</w:t>
      </w:r>
    </w:p>
    <w:p w:rsidR="000D1C74" w:rsidRPr="00152D37" w:rsidRDefault="000D1C74" w:rsidP="000D1C74">
      <w:pPr>
        <w:spacing w:before="120" w:after="120" w:line="240" w:lineRule="auto"/>
        <w:ind w:right="0" w:firstLine="709"/>
        <w:jc w:val="center"/>
        <w:rPr>
          <w:b/>
          <w:bCs/>
          <w:sz w:val="24"/>
          <w:szCs w:val="24"/>
        </w:rPr>
      </w:pPr>
      <w:r>
        <w:rPr>
          <w:b/>
          <w:bCs/>
          <w:sz w:val="24"/>
          <w:szCs w:val="24"/>
        </w:rPr>
        <w:lastRenderedPageBreak/>
        <w:t>С</w:t>
      </w:r>
      <w:r w:rsidRPr="00152D37">
        <w:rPr>
          <w:b/>
          <w:bCs/>
          <w:sz w:val="24"/>
          <w:szCs w:val="24"/>
        </w:rPr>
        <w:t>писок инструмента для снятия изоляции, допущенного к работе без перчаток.</w:t>
      </w:r>
    </w:p>
    <w:p w:rsidR="000D1C74" w:rsidRPr="00152D37" w:rsidRDefault="000D1C74" w:rsidP="000D1C74">
      <w:pPr>
        <w:spacing w:before="120" w:after="120" w:line="240" w:lineRule="auto"/>
        <w:ind w:right="0" w:firstLine="709"/>
        <w:rPr>
          <w:b/>
          <w:bCs/>
          <w:sz w:val="24"/>
          <w:szCs w:val="24"/>
        </w:rPr>
      </w:pPr>
    </w:p>
    <w:tbl>
      <w:tblPr>
        <w:tblStyle w:val="af1"/>
        <w:tblW w:w="0" w:type="auto"/>
        <w:tblLook w:val="04A0" w:firstRow="1" w:lastRow="0" w:firstColumn="1" w:lastColumn="0" w:noHBand="0" w:noVBand="1"/>
      </w:tblPr>
      <w:tblGrid>
        <w:gridCol w:w="2572"/>
        <w:gridCol w:w="12809"/>
      </w:tblGrid>
      <w:tr w:rsidR="000D1C74" w:rsidRPr="00152D37" w:rsidTr="0028574B">
        <w:tc>
          <w:tcPr>
            <w:tcW w:w="1951" w:type="dxa"/>
          </w:tcPr>
          <w:p w:rsidR="000D1C74" w:rsidRPr="00152D37" w:rsidRDefault="000D1C74" w:rsidP="0028574B">
            <w:pPr>
              <w:spacing w:after="0" w:line="240" w:lineRule="auto"/>
              <w:ind w:right="0" w:firstLine="0"/>
              <w:jc w:val="center"/>
              <w:rPr>
                <w:b/>
                <w:bCs/>
                <w:sz w:val="24"/>
                <w:szCs w:val="24"/>
              </w:rPr>
            </w:pPr>
            <w:r w:rsidRPr="00152D37">
              <w:rPr>
                <w:b/>
                <w:bCs/>
                <w:sz w:val="24"/>
                <w:szCs w:val="24"/>
              </w:rPr>
              <w:t>Название</w:t>
            </w:r>
          </w:p>
        </w:tc>
        <w:tc>
          <w:tcPr>
            <w:tcW w:w="13434" w:type="dxa"/>
          </w:tcPr>
          <w:p w:rsidR="000D1C74" w:rsidRPr="00152D37" w:rsidRDefault="000D1C74" w:rsidP="0028574B">
            <w:pPr>
              <w:spacing w:after="0" w:line="240" w:lineRule="auto"/>
              <w:ind w:right="0" w:firstLine="0"/>
              <w:jc w:val="center"/>
              <w:rPr>
                <w:b/>
                <w:bCs/>
                <w:sz w:val="24"/>
                <w:szCs w:val="24"/>
              </w:rPr>
            </w:pPr>
            <w:r w:rsidRPr="00152D37">
              <w:rPr>
                <w:b/>
                <w:bCs/>
                <w:sz w:val="24"/>
                <w:szCs w:val="24"/>
              </w:rPr>
              <w:t>Фото</w:t>
            </w:r>
          </w:p>
        </w:tc>
      </w:tr>
      <w:tr w:rsidR="000D1C74" w:rsidRPr="00152D37" w:rsidTr="0028574B">
        <w:tc>
          <w:tcPr>
            <w:tcW w:w="1951" w:type="dxa"/>
          </w:tcPr>
          <w:p w:rsidR="000D1C74" w:rsidRPr="0097436E" w:rsidRDefault="008E7C73" w:rsidP="0028574B">
            <w:pPr>
              <w:spacing w:after="0" w:line="240" w:lineRule="auto"/>
              <w:ind w:right="0" w:firstLine="0"/>
            </w:pPr>
            <w:hyperlink r:id="rId16" w:tgtFrame="_blank" w:history="1">
              <w:r w:rsidR="000D1C74" w:rsidRPr="0097436E">
                <w:t>Инструмент для снятия изоляции КС-35у (КВТ)</w:t>
              </w:r>
            </w:hyperlink>
          </w:p>
        </w:tc>
        <w:tc>
          <w:tcPr>
            <w:tcW w:w="13434" w:type="dxa"/>
          </w:tcPr>
          <w:p w:rsidR="000D1C74" w:rsidRPr="00BF7CA2" w:rsidRDefault="000D1C74" w:rsidP="0028574B">
            <w:pPr>
              <w:spacing w:after="0" w:line="240" w:lineRule="auto"/>
              <w:ind w:right="0" w:firstLine="0"/>
              <w:rPr>
                <w:b/>
                <w:bCs/>
                <w:sz w:val="24"/>
                <w:szCs w:val="24"/>
              </w:rPr>
            </w:pPr>
            <w:r w:rsidRPr="00BF7CA2">
              <w:rPr>
                <w:b/>
                <w:bCs/>
                <w:noProof/>
                <w:sz w:val="24"/>
                <w:szCs w:val="24"/>
                <w:lang w:eastAsia="ru-RU"/>
              </w:rPr>
              <w:drawing>
                <wp:inline distT="0" distB="0" distL="0" distR="0" wp14:anchorId="1D2BFFEC" wp14:editId="3C05B52F">
                  <wp:extent cx="2552700" cy="9940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2551472" cy="993602"/>
                          </a:xfrm>
                          <a:prstGeom prst="rect">
                            <a:avLst/>
                          </a:prstGeom>
                          <a:noFill/>
                          <a:ln w="9525">
                            <a:noFill/>
                            <a:miter lim="800000"/>
                            <a:headEnd/>
                            <a:tailEnd/>
                          </a:ln>
                        </pic:spPr>
                      </pic:pic>
                    </a:graphicData>
                  </a:graphic>
                </wp:inline>
              </w:drawing>
            </w:r>
          </w:p>
        </w:tc>
      </w:tr>
      <w:tr w:rsidR="000D1C74" w:rsidRPr="00152D37" w:rsidTr="0028574B">
        <w:tc>
          <w:tcPr>
            <w:tcW w:w="1951" w:type="dxa"/>
          </w:tcPr>
          <w:p w:rsidR="000D1C74" w:rsidRPr="0097436E" w:rsidRDefault="008E7C73" w:rsidP="0028574B">
            <w:pPr>
              <w:spacing w:after="0" w:line="240" w:lineRule="auto"/>
              <w:ind w:right="0" w:firstLine="0"/>
            </w:pPr>
            <w:hyperlink r:id="rId18" w:tgtFrame="_blank" w:history="1">
              <w:r w:rsidR="000D1C74" w:rsidRPr="0097436E">
                <w:t>Нож для снятия изоляции NWS 2040K</w:t>
              </w:r>
            </w:hyperlink>
          </w:p>
        </w:tc>
        <w:tc>
          <w:tcPr>
            <w:tcW w:w="13434" w:type="dxa"/>
          </w:tcPr>
          <w:p w:rsidR="000D1C74" w:rsidRPr="00BF7CA2" w:rsidRDefault="000D1C74" w:rsidP="0028574B">
            <w:pPr>
              <w:spacing w:after="0" w:line="240" w:lineRule="auto"/>
              <w:ind w:right="0" w:firstLine="0"/>
              <w:rPr>
                <w:b/>
                <w:bCs/>
                <w:sz w:val="24"/>
                <w:szCs w:val="24"/>
              </w:rPr>
            </w:pPr>
            <w:r w:rsidRPr="00BF7CA2">
              <w:rPr>
                <w:b/>
                <w:bCs/>
                <w:noProof/>
                <w:sz w:val="24"/>
                <w:szCs w:val="24"/>
                <w:lang w:eastAsia="ru-RU"/>
              </w:rPr>
              <w:drawing>
                <wp:inline distT="0" distB="0" distL="0" distR="0" wp14:anchorId="74691894" wp14:editId="7EE0D8C7">
                  <wp:extent cx="2428875" cy="107239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2432912" cy="1074176"/>
                          </a:xfrm>
                          <a:prstGeom prst="rect">
                            <a:avLst/>
                          </a:prstGeom>
                          <a:noFill/>
                          <a:ln w="9525">
                            <a:noFill/>
                            <a:miter lim="800000"/>
                            <a:headEnd/>
                            <a:tailEnd/>
                          </a:ln>
                        </pic:spPr>
                      </pic:pic>
                    </a:graphicData>
                  </a:graphic>
                </wp:inline>
              </w:drawing>
            </w:r>
          </w:p>
        </w:tc>
      </w:tr>
      <w:tr w:rsidR="000D1C74" w:rsidRPr="00152D37" w:rsidTr="0028574B">
        <w:tc>
          <w:tcPr>
            <w:tcW w:w="1951" w:type="dxa"/>
          </w:tcPr>
          <w:p w:rsidR="000D1C74" w:rsidRPr="0097436E" w:rsidRDefault="000D1C74" w:rsidP="0028574B">
            <w:pPr>
              <w:spacing w:after="0" w:line="240" w:lineRule="auto"/>
              <w:ind w:right="0" w:firstLine="0"/>
            </w:pPr>
            <w:r w:rsidRPr="0097436E">
              <w:t>KNIPEX</w:t>
            </w:r>
          </w:p>
          <w:p w:rsidR="000D1C74" w:rsidRPr="0097436E" w:rsidRDefault="000D1C74" w:rsidP="0028574B">
            <w:pPr>
              <w:spacing w:after="0" w:line="240" w:lineRule="auto"/>
              <w:ind w:right="0" w:firstLine="0"/>
            </w:pPr>
            <w:r w:rsidRPr="0097436E">
              <w:t>KN-169501SB</w:t>
            </w:r>
          </w:p>
        </w:tc>
        <w:tc>
          <w:tcPr>
            <w:tcW w:w="13434" w:type="dxa"/>
          </w:tcPr>
          <w:p w:rsidR="000D1C74" w:rsidRPr="00BF7CA2" w:rsidRDefault="000D1C74" w:rsidP="0028574B">
            <w:pPr>
              <w:spacing w:after="0" w:line="240" w:lineRule="auto"/>
              <w:ind w:right="0" w:firstLine="0"/>
              <w:rPr>
                <w:b/>
                <w:bCs/>
                <w:sz w:val="24"/>
                <w:szCs w:val="24"/>
              </w:rPr>
            </w:pPr>
            <w:r w:rsidRPr="00BF7CA2">
              <w:rPr>
                <w:b/>
                <w:bCs/>
                <w:noProof/>
                <w:sz w:val="24"/>
                <w:szCs w:val="24"/>
                <w:lang w:eastAsia="ru-RU"/>
              </w:rPr>
              <w:drawing>
                <wp:inline distT="0" distB="0" distL="0" distR="0" wp14:anchorId="06A223A4" wp14:editId="153DFC8F">
                  <wp:extent cx="2035443" cy="1024925"/>
                  <wp:effectExtent l="0" t="0" r="3175"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2037489" cy="1025955"/>
                          </a:xfrm>
                          <a:prstGeom prst="rect">
                            <a:avLst/>
                          </a:prstGeom>
                          <a:noFill/>
                          <a:ln w="9525">
                            <a:noFill/>
                            <a:miter lim="800000"/>
                            <a:headEnd/>
                            <a:tailEnd/>
                          </a:ln>
                        </pic:spPr>
                      </pic:pic>
                    </a:graphicData>
                  </a:graphic>
                </wp:inline>
              </w:drawing>
            </w:r>
          </w:p>
        </w:tc>
      </w:tr>
      <w:tr w:rsidR="000D1C74" w:rsidRPr="00152D37" w:rsidTr="0028574B">
        <w:tc>
          <w:tcPr>
            <w:tcW w:w="1951" w:type="dxa"/>
          </w:tcPr>
          <w:p w:rsidR="000D1C74" w:rsidRPr="0097436E" w:rsidRDefault="008E7C73" w:rsidP="0028574B">
            <w:pPr>
              <w:spacing w:after="0" w:line="240" w:lineRule="auto"/>
              <w:ind w:right="0" w:firstLine="0"/>
            </w:pPr>
            <w:hyperlink r:id="rId21" w:tgtFrame="_blank" w:history="1">
              <w:r w:rsidR="000D1C74" w:rsidRPr="0097436E">
                <w:t xml:space="preserve">Клещи для снятия изоляции </w:t>
              </w:r>
              <w:proofErr w:type="spellStart"/>
              <w:r w:rsidR="000D1C74" w:rsidRPr="0097436E">
                <w:t>Super</w:t>
              </w:r>
              <w:proofErr w:type="spellEnd"/>
              <w:r w:rsidR="000D1C74" w:rsidRPr="0097436E">
                <w:t xml:space="preserve"> 4 </w:t>
              </w:r>
              <w:proofErr w:type="spellStart"/>
              <w:r w:rsidR="000D1C74" w:rsidRPr="0097436E">
                <w:t>plus</w:t>
              </w:r>
              <w:proofErr w:type="spellEnd"/>
              <w:r w:rsidR="000D1C74" w:rsidRPr="0097436E">
                <w:t xml:space="preserve"> JOKARI 20050</w:t>
              </w:r>
            </w:hyperlink>
          </w:p>
        </w:tc>
        <w:tc>
          <w:tcPr>
            <w:tcW w:w="13434" w:type="dxa"/>
          </w:tcPr>
          <w:p w:rsidR="000D1C74" w:rsidRPr="00BF7CA2" w:rsidRDefault="000D1C74" w:rsidP="0028574B">
            <w:pPr>
              <w:spacing w:after="0" w:line="240" w:lineRule="auto"/>
              <w:ind w:right="0" w:firstLine="0"/>
              <w:rPr>
                <w:b/>
                <w:bCs/>
                <w:sz w:val="24"/>
                <w:szCs w:val="24"/>
              </w:rPr>
            </w:pPr>
            <w:r w:rsidRPr="00BF7CA2">
              <w:rPr>
                <w:b/>
                <w:bCs/>
                <w:noProof/>
                <w:sz w:val="24"/>
                <w:szCs w:val="24"/>
                <w:lang w:eastAsia="ru-RU"/>
              </w:rPr>
              <w:drawing>
                <wp:inline distT="0" distB="0" distL="0" distR="0" wp14:anchorId="7D5786BF" wp14:editId="21D935EA">
                  <wp:extent cx="1321860" cy="8800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a:stretch>
                            <a:fillRect/>
                          </a:stretch>
                        </pic:blipFill>
                        <pic:spPr bwMode="auto">
                          <a:xfrm>
                            <a:off x="0" y="0"/>
                            <a:ext cx="1322052" cy="880178"/>
                          </a:xfrm>
                          <a:prstGeom prst="rect">
                            <a:avLst/>
                          </a:prstGeom>
                          <a:noFill/>
                          <a:ln w="9525">
                            <a:noFill/>
                            <a:miter lim="800000"/>
                            <a:headEnd/>
                            <a:tailEnd/>
                          </a:ln>
                        </pic:spPr>
                      </pic:pic>
                    </a:graphicData>
                  </a:graphic>
                </wp:inline>
              </w:drawing>
            </w:r>
          </w:p>
        </w:tc>
      </w:tr>
      <w:tr w:rsidR="000D1C74" w:rsidRPr="00152D37" w:rsidTr="0028574B">
        <w:tc>
          <w:tcPr>
            <w:tcW w:w="1951" w:type="dxa"/>
          </w:tcPr>
          <w:p w:rsidR="000D1C74" w:rsidRPr="0097436E" w:rsidRDefault="000D1C74" w:rsidP="0028574B">
            <w:pPr>
              <w:spacing w:after="0" w:line="240" w:lineRule="auto"/>
              <w:ind w:right="0" w:firstLine="0"/>
            </w:pPr>
            <w:r w:rsidRPr="0097436E">
              <w:lastRenderedPageBreak/>
              <w:t>1512780000 WEIDMULLER STRIPAX ULTIMATE XL</w:t>
            </w:r>
          </w:p>
        </w:tc>
        <w:tc>
          <w:tcPr>
            <w:tcW w:w="13434" w:type="dxa"/>
          </w:tcPr>
          <w:p w:rsidR="000D1C74" w:rsidRPr="00BF7CA2" w:rsidRDefault="000D1C74" w:rsidP="0028574B">
            <w:pPr>
              <w:spacing w:after="0" w:line="240" w:lineRule="auto"/>
              <w:ind w:right="0" w:firstLine="0"/>
              <w:rPr>
                <w:b/>
                <w:bCs/>
                <w:sz w:val="24"/>
                <w:szCs w:val="24"/>
              </w:rPr>
            </w:pPr>
            <w:r w:rsidRPr="00BF7CA2">
              <w:rPr>
                <w:b/>
                <w:bCs/>
                <w:noProof/>
                <w:sz w:val="24"/>
                <w:szCs w:val="24"/>
                <w:lang w:eastAsia="ru-RU"/>
              </w:rPr>
              <w:drawing>
                <wp:inline distT="0" distB="0" distL="0" distR="0" wp14:anchorId="2C16DF94" wp14:editId="048BEEBC">
                  <wp:extent cx="1362075" cy="1191609"/>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srcRect/>
                          <a:stretch>
                            <a:fillRect/>
                          </a:stretch>
                        </pic:blipFill>
                        <pic:spPr bwMode="auto">
                          <a:xfrm>
                            <a:off x="0" y="0"/>
                            <a:ext cx="1362903" cy="1192333"/>
                          </a:xfrm>
                          <a:prstGeom prst="rect">
                            <a:avLst/>
                          </a:prstGeom>
                          <a:noFill/>
                          <a:ln w="9525">
                            <a:noFill/>
                            <a:miter lim="800000"/>
                            <a:headEnd/>
                            <a:tailEnd/>
                          </a:ln>
                        </pic:spPr>
                      </pic:pic>
                    </a:graphicData>
                  </a:graphic>
                </wp:inline>
              </w:drawing>
            </w:r>
          </w:p>
        </w:tc>
      </w:tr>
      <w:tr w:rsidR="000D1C74" w:rsidRPr="00152D37" w:rsidTr="0028574B">
        <w:tc>
          <w:tcPr>
            <w:tcW w:w="1951" w:type="dxa"/>
          </w:tcPr>
          <w:p w:rsidR="000D1C74" w:rsidRPr="0097436E" w:rsidRDefault="000D1C74" w:rsidP="0028574B">
            <w:pPr>
              <w:spacing w:after="0" w:line="240" w:lineRule="auto"/>
              <w:ind w:right="0" w:firstLine="0"/>
            </w:pPr>
            <w:r w:rsidRPr="0097436E">
              <w:t>Профессиональный карманный стриппер WS-09 (КВТ)</w:t>
            </w:r>
          </w:p>
          <w:p w:rsidR="000D1C74" w:rsidRPr="0097436E" w:rsidRDefault="000D1C74" w:rsidP="0028574B">
            <w:pPr>
              <w:spacing w:after="0" w:line="240" w:lineRule="auto"/>
              <w:ind w:right="0" w:firstLine="0"/>
            </w:pPr>
          </w:p>
        </w:tc>
        <w:tc>
          <w:tcPr>
            <w:tcW w:w="13434" w:type="dxa"/>
          </w:tcPr>
          <w:p w:rsidR="000D1C74" w:rsidRPr="00BF7CA2" w:rsidRDefault="000D1C74" w:rsidP="0028574B">
            <w:pPr>
              <w:spacing w:after="0" w:line="240" w:lineRule="auto"/>
              <w:ind w:right="0" w:firstLine="0"/>
              <w:rPr>
                <w:b/>
                <w:bCs/>
                <w:sz w:val="24"/>
                <w:szCs w:val="24"/>
              </w:rPr>
            </w:pPr>
            <w:r w:rsidRPr="00BF7CA2">
              <w:rPr>
                <w:b/>
                <w:bCs/>
                <w:noProof/>
                <w:sz w:val="24"/>
                <w:szCs w:val="24"/>
                <w:lang w:eastAsia="ru-RU"/>
              </w:rPr>
              <w:drawing>
                <wp:inline distT="0" distB="0" distL="0" distR="0" wp14:anchorId="468C614E" wp14:editId="127DC7ED">
                  <wp:extent cx="1590675" cy="975506"/>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srcRect/>
                          <a:stretch>
                            <a:fillRect/>
                          </a:stretch>
                        </pic:blipFill>
                        <pic:spPr bwMode="auto">
                          <a:xfrm>
                            <a:off x="0" y="0"/>
                            <a:ext cx="1593093" cy="976989"/>
                          </a:xfrm>
                          <a:prstGeom prst="rect">
                            <a:avLst/>
                          </a:prstGeom>
                          <a:noFill/>
                          <a:ln w="9525">
                            <a:noFill/>
                            <a:miter lim="800000"/>
                            <a:headEnd/>
                            <a:tailEnd/>
                          </a:ln>
                        </pic:spPr>
                      </pic:pic>
                    </a:graphicData>
                  </a:graphic>
                </wp:inline>
              </w:drawing>
            </w:r>
          </w:p>
        </w:tc>
      </w:tr>
      <w:tr w:rsidR="000D1C74" w:rsidRPr="00152D37" w:rsidTr="0028574B">
        <w:tc>
          <w:tcPr>
            <w:tcW w:w="1951" w:type="dxa"/>
          </w:tcPr>
          <w:p w:rsidR="000D1C74" w:rsidRPr="00BF7CA2" w:rsidRDefault="008E7C73" w:rsidP="0028574B">
            <w:pPr>
              <w:spacing w:after="0" w:line="240" w:lineRule="auto"/>
              <w:ind w:right="0" w:firstLine="0"/>
              <w:rPr>
                <w:b/>
                <w:bCs/>
                <w:sz w:val="24"/>
                <w:szCs w:val="24"/>
              </w:rPr>
            </w:pPr>
            <w:hyperlink r:id="rId25" w:tgtFrame="_blank" w:history="1">
              <w:r w:rsidR="000D1C74" w:rsidRPr="0097436E">
                <w:t>Инструмент для снятия изоляции PG-5 КСО</w:t>
              </w:r>
            </w:hyperlink>
          </w:p>
        </w:tc>
        <w:tc>
          <w:tcPr>
            <w:tcW w:w="13434" w:type="dxa"/>
          </w:tcPr>
          <w:p w:rsidR="000D1C74" w:rsidRPr="00BF7CA2" w:rsidRDefault="000D1C74" w:rsidP="0028574B">
            <w:pPr>
              <w:spacing w:after="0" w:line="240" w:lineRule="auto"/>
              <w:ind w:right="0" w:firstLine="0"/>
              <w:rPr>
                <w:b/>
                <w:bCs/>
                <w:sz w:val="24"/>
                <w:szCs w:val="24"/>
              </w:rPr>
            </w:pPr>
            <w:r w:rsidRPr="00BF7CA2">
              <w:rPr>
                <w:b/>
                <w:bCs/>
                <w:noProof/>
                <w:sz w:val="24"/>
                <w:szCs w:val="24"/>
                <w:lang w:eastAsia="ru-RU"/>
              </w:rPr>
              <w:drawing>
                <wp:inline distT="0" distB="0" distL="0" distR="0" wp14:anchorId="4A924EFF" wp14:editId="69ED7815">
                  <wp:extent cx="1059082" cy="1035235"/>
                  <wp:effectExtent l="0" t="0" r="825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1059800" cy="1035937"/>
                          </a:xfrm>
                          <a:prstGeom prst="rect">
                            <a:avLst/>
                          </a:prstGeom>
                          <a:noFill/>
                          <a:ln w="9525">
                            <a:noFill/>
                            <a:miter lim="800000"/>
                            <a:headEnd/>
                            <a:tailEnd/>
                          </a:ln>
                        </pic:spPr>
                      </pic:pic>
                    </a:graphicData>
                  </a:graphic>
                </wp:inline>
              </w:drawing>
            </w:r>
          </w:p>
        </w:tc>
      </w:tr>
    </w:tbl>
    <w:p w:rsidR="000D1C74" w:rsidRPr="00152D37" w:rsidRDefault="000D1C74" w:rsidP="000D1C74">
      <w:pPr>
        <w:spacing w:before="120" w:after="120" w:line="240" w:lineRule="auto"/>
        <w:ind w:right="0" w:firstLine="709"/>
        <w:rPr>
          <w:sz w:val="24"/>
          <w:szCs w:val="24"/>
          <w:lang w:val="en-US"/>
        </w:rPr>
      </w:pPr>
    </w:p>
    <w:p w:rsidR="00467357" w:rsidRDefault="00467357"/>
    <w:sectPr w:rsidR="00467357" w:rsidSect="0097436E">
      <w:pgSz w:w="16838" w:h="11906" w:orient="landscape"/>
      <w:pgMar w:top="709" w:right="397" w:bottom="425" w:left="1276" w:header="720" w:footer="72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7C73" w:rsidRDefault="008E7C73" w:rsidP="000D1C74">
      <w:pPr>
        <w:spacing w:after="0" w:line="240" w:lineRule="auto"/>
      </w:pPr>
      <w:r>
        <w:separator/>
      </w:r>
    </w:p>
  </w:endnote>
  <w:endnote w:type="continuationSeparator" w:id="0">
    <w:p w:rsidR="008E7C73" w:rsidRDefault="008E7C73" w:rsidP="000D1C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Liberation Serif">
    <w:altName w:val="MS Gothic"/>
    <w:charset w:val="80"/>
    <w:family w:val="roman"/>
    <w:pitch w:val="variable"/>
  </w:font>
  <w:font w:name="Lohit Hindi">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08B" w:rsidRDefault="0086356D">
    <w:pPr>
      <w:pStyle w:val="a8"/>
    </w:pPr>
    <w:r>
      <w:rPr>
        <w:noProof/>
      </w:rPr>
      <mc:AlternateContent>
        <mc:Choice Requires="wps">
          <w:drawing>
            <wp:anchor distT="0" distB="0" distL="114300" distR="114300" simplePos="0" relativeHeight="251659264" behindDoc="0" locked="0" layoutInCell="1" allowOverlap="1" wp14:anchorId="0B1CB464" wp14:editId="67411DFE">
              <wp:simplePos x="0" y="0"/>
              <wp:positionH relativeFrom="margin">
                <wp:align>right</wp:align>
              </wp:positionH>
              <wp:positionV relativeFrom="bottomMargin">
                <wp:align>top</wp:align>
              </wp:positionV>
              <wp:extent cx="1508760" cy="401320"/>
              <wp:effectExtent l="0" t="0" r="0" b="0"/>
              <wp:wrapNone/>
              <wp:docPr id="56"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8760" cy="401320"/>
                      </a:xfrm>
                      <a:prstGeom prst="rect">
                        <a:avLst/>
                      </a:prstGeom>
                      <a:noFill/>
                      <a:ln w="6350">
                        <a:noFill/>
                      </a:ln>
                      <a:effectLst/>
                    </wps:spPr>
                    <wps:txbx>
                      <w:txbxContent>
                        <w:p w:rsidR="007A108B" w:rsidRDefault="0086356D">
                          <w:pPr>
                            <w:pStyle w:val="a8"/>
                            <w:jc w:val="right"/>
                            <w:rPr>
                              <w:rFonts w:asciiTheme="majorHAnsi" w:hAnsiTheme="majorHAnsi"/>
                              <w:color w:val="000000" w:themeColor="text1"/>
                              <w:sz w:val="40"/>
                              <w:szCs w:val="40"/>
                            </w:rPr>
                          </w:pPr>
                          <w:r>
                            <w:rPr>
                              <w:rFonts w:asciiTheme="majorHAnsi" w:hAnsiTheme="majorHAnsi"/>
                              <w:color w:val="000000" w:themeColor="text1"/>
                              <w:sz w:val="40"/>
                              <w:szCs w:val="40"/>
                            </w:rPr>
                            <w:fldChar w:fldCharType="begin"/>
                          </w:r>
                          <w:r>
                            <w:rPr>
                              <w:rFonts w:asciiTheme="majorHAnsi" w:hAnsiTheme="majorHAnsi"/>
                              <w:color w:val="000000" w:themeColor="text1"/>
                              <w:sz w:val="40"/>
                              <w:szCs w:val="40"/>
                            </w:rPr>
                            <w:instrText>PAGE  \* Arabic  \* MERGEFORMAT</w:instrText>
                          </w:r>
                          <w:r>
                            <w:rPr>
                              <w:rFonts w:asciiTheme="majorHAnsi" w:hAnsiTheme="majorHAnsi"/>
                              <w:color w:val="000000" w:themeColor="text1"/>
                              <w:sz w:val="40"/>
                              <w:szCs w:val="40"/>
                            </w:rPr>
                            <w:fldChar w:fldCharType="separate"/>
                          </w:r>
                          <w:r w:rsidR="002A2DA5">
                            <w:rPr>
                              <w:rFonts w:asciiTheme="majorHAnsi" w:hAnsiTheme="majorHAnsi"/>
                              <w:noProof/>
                              <w:color w:val="000000" w:themeColor="text1"/>
                              <w:sz w:val="40"/>
                              <w:szCs w:val="40"/>
                            </w:rPr>
                            <w:t>28</w:t>
                          </w:r>
                          <w:r>
                            <w:rPr>
                              <w:rFonts w:asciiTheme="majorHAnsi" w:hAnsiTheme="majorHAnsi"/>
                              <w:color w:val="000000" w:themeColor="text1"/>
                              <w:sz w:val="40"/>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56" o:spid="_x0000_s1026" type="#_x0000_t202" style="position:absolute;margin-left:67.6pt;margin-top:0;width:118.8pt;height:31.6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" filled="f" stroked="f" strokeweight=".5pt">
              <v:path arrowok="t"/>
              <v:textbox style="mso-fit-shape-to-text:t">
                <w:txbxContent>
                  <w:p w:rsidR="007A108B" w:rsidRDefault="0086356D">
                    <w:pPr>
                      <w:pStyle w:val="a8"/>
                      <w:jc w:val="right"/>
                      <w:rPr>
                        <w:rFonts w:asciiTheme="majorHAnsi" w:hAnsiTheme="majorHAnsi"/>
                        <w:color w:val="000000" w:themeColor="text1"/>
                        <w:sz w:val="40"/>
                        <w:szCs w:val="40"/>
                      </w:rPr>
                    </w:pPr>
                    <w:r>
                      <w:rPr>
                        <w:rFonts w:asciiTheme="majorHAnsi" w:hAnsiTheme="majorHAnsi"/>
                        <w:color w:val="000000" w:themeColor="text1"/>
                        <w:sz w:val="40"/>
                        <w:szCs w:val="40"/>
                      </w:rPr>
                      <w:fldChar w:fldCharType="begin"/>
                    </w:r>
                    <w:r>
                      <w:rPr>
                        <w:rFonts w:asciiTheme="majorHAnsi" w:hAnsiTheme="majorHAnsi"/>
                        <w:color w:val="000000" w:themeColor="text1"/>
                        <w:sz w:val="40"/>
                        <w:szCs w:val="40"/>
                      </w:rPr>
                      <w:instrText>PAGE  \* Arabic  \* MERGEFORMAT</w:instrText>
                    </w:r>
                    <w:r>
                      <w:rPr>
                        <w:rFonts w:asciiTheme="majorHAnsi" w:hAnsiTheme="majorHAnsi"/>
                        <w:color w:val="000000" w:themeColor="text1"/>
                        <w:sz w:val="40"/>
                        <w:szCs w:val="40"/>
                      </w:rPr>
                      <w:fldChar w:fldCharType="separate"/>
                    </w:r>
                    <w:r w:rsidR="002A2DA5">
                      <w:rPr>
                        <w:rFonts w:asciiTheme="majorHAnsi" w:hAnsiTheme="majorHAnsi"/>
                        <w:noProof/>
                        <w:color w:val="000000" w:themeColor="text1"/>
                        <w:sz w:val="40"/>
                        <w:szCs w:val="40"/>
                      </w:rPr>
                      <w:t>28</w:t>
                    </w:r>
                    <w:r>
                      <w:rPr>
                        <w:rFonts w:asciiTheme="majorHAnsi" w:hAnsiTheme="majorHAnsi"/>
                        <w:color w:val="000000" w:themeColor="text1"/>
                        <w:sz w:val="40"/>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7C73" w:rsidRDefault="008E7C73" w:rsidP="000D1C74">
      <w:pPr>
        <w:spacing w:after="0" w:line="240" w:lineRule="auto"/>
      </w:pPr>
      <w:r>
        <w:separator/>
      </w:r>
    </w:p>
  </w:footnote>
  <w:footnote w:type="continuationSeparator" w:id="0">
    <w:p w:rsidR="008E7C73" w:rsidRDefault="008E7C73" w:rsidP="000D1C7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6104" w:type="pct"/>
      <w:tblInd w:w="-709" w:type="dxa"/>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11326"/>
      <w:gridCol w:w="2104"/>
    </w:tblGrid>
    <w:tr w:rsidR="007A108B" w:rsidTr="00DA38B8">
      <w:trPr>
        <w:trHeight w:val="490"/>
      </w:trPr>
      <w:sdt>
        <w:sdtPr>
          <w:rPr>
            <w:rFonts w:asciiTheme="majorHAnsi" w:eastAsiaTheme="majorEastAsia" w:hAnsiTheme="majorHAnsi" w:cstheme="majorBidi"/>
            <w:sz w:val="32"/>
            <w:szCs w:val="32"/>
            <w:lang w:eastAsia="en-US"/>
          </w:rPr>
          <w:alias w:val="Название"/>
          <w:id w:val="1148558912"/>
          <w:showingPlcHdr/>
          <w:dataBinding w:prefixMappings="xmlns:ns0='http://schemas.openxmlformats.org/package/2006/metadata/core-properties' xmlns:ns1='http://purl.org/dc/elements/1.1/'" w:xpath="/ns0:coreProperties[1]/ns1:title[1]" w:storeItemID="{6C3C8BC8-F283-45AE-878A-BAB7291924A1}"/>
          <w:text/>
        </w:sdtPr>
        <w:sdtEndPr/>
        <w:sdtContent>
          <w:tc>
            <w:tcPr>
              <w:tcW w:w="9923" w:type="dxa"/>
            </w:tcPr>
            <w:p w:rsidR="007A108B" w:rsidRDefault="0086356D" w:rsidP="00DA38B8">
              <w:pPr>
                <w:pStyle w:val="a3"/>
                <w:jc w:val="right"/>
                <w:rPr>
                  <w:rFonts w:asciiTheme="majorHAnsi" w:eastAsiaTheme="majorEastAsia" w:hAnsiTheme="majorHAnsi" w:cstheme="majorBidi"/>
                  <w:sz w:val="36"/>
                  <w:szCs w:val="36"/>
                </w:rPr>
              </w:pPr>
              <w:r>
                <w:rPr>
                  <w:rFonts w:asciiTheme="majorHAnsi" w:eastAsiaTheme="majorEastAsia" w:hAnsiTheme="majorHAnsi" w:cstheme="majorBidi"/>
                  <w:sz w:val="32"/>
                  <w:szCs w:val="32"/>
                  <w:lang w:eastAsia="en-US"/>
                </w:rPr>
                <w:t xml:space="preserve">     </w:t>
              </w:r>
            </w:p>
          </w:tc>
        </w:sdtContent>
      </w:sdt>
      <w:sdt>
        <w:sdtPr>
          <w:rPr>
            <w:rFonts w:asciiTheme="majorHAnsi" w:eastAsiaTheme="majorEastAsia" w:hAnsiTheme="majorHAnsi" w:cstheme="majorBidi"/>
            <w:b/>
            <w:bCs/>
            <w:color w:val="4F81BD" w:themeColor="accent1"/>
            <w:sz w:val="36"/>
            <w:szCs w:val="36"/>
          </w:rPr>
          <w:alias w:val="Год"/>
          <w:id w:val="1770965174"/>
          <w:showingPlcHdr/>
          <w:dataBinding w:prefixMappings="xmlns:ns0='http://schemas.microsoft.com/office/2006/coverPageProps'" w:xpath="/ns0:CoverPageProperties[1]/ns0:PublishDate[1]" w:storeItemID="{55AF091B-3C7A-41E3-B477-F2FDAA23CFDA}"/>
          <w:date w:fullDate="2018-01-01T00:00:00Z">
            <w:dateFormat w:val="yyyy"/>
            <w:lid w:val="ru-RU"/>
            <w:storeMappedDataAs w:val="dateTime"/>
            <w:calendar w:val="gregorian"/>
          </w:date>
        </w:sdtPr>
        <w:sdtEndPr/>
        <w:sdtContent>
          <w:tc>
            <w:tcPr>
              <w:tcW w:w="1843" w:type="dxa"/>
            </w:tcPr>
            <w:p w:rsidR="007A108B" w:rsidRPr="00676937" w:rsidRDefault="0086356D" w:rsidP="00DA38B8">
              <w:pPr>
                <w:pStyle w:val="a3"/>
                <w:rPr>
                  <w:rFonts w:asciiTheme="majorHAnsi" w:eastAsiaTheme="majorEastAsia" w:hAnsiTheme="majorHAnsi" w:cstheme="majorBidi"/>
                  <w:b/>
                  <w:bCs/>
                  <w:color w:val="4F81BD" w:themeColor="accent1"/>
                  <w:sz w:val="36"/>
                  <w:szCs w:val="36"/>
                </w:rPr>
              </w:pPr>
              <w:r>
                <w:rPr>
                  <w:rFonts w:asciiTheme="majorHAnsi" w:eastAsiaTheme="majorEastAsia" w:hAnsiTheme="majorHAnsi" w:cstheme="majorBidi"/>
                  <w:b/>
                  <w:bCs/>
                  <w:color w:val="4F81BD" w:themeColor="accent1"/>
                  <w:sz w:val="36"/>
                  <w:szCs w:val="36"/>
                </w:rPr>
                <w:t xml:space="preserve">     </w:t>
              </w:r>
            </w:p>
          </w:tc>
        </w:sdtContent>
      </w:sdt>
    </w:tr>
  </w:tbl>
  <w:p w:rsidR="007A108B" w:rsidRDefault="008E7C73">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86155"/>
    <w:multiLevelType w:val="multilevel"/>
    <w:tmpl w:val="9C1C720C"/>
    <w:lvl w:ilvl="0">
      <w:start w:val="2"/>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4"/>
      <w:numFmt w:val="decimal"/>
      <w:lvlRestart w:val="0"/>
      <w:lvlText w:val="%1.%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nsid w:val="074647F9"/>
    <w:multiLevelType w:val="hybridMultilevel"/>
    <w:tmpl w:val="B936C284"/>
    <w:lvl w:ilvl="0" w:tplc="E634DE2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8F80028">
      <w:start w:val="1"/>
      <w:numFmt w:val="bullet"/>
      <w:lvlText w:val="o"/>
      <w:lvlJc w:val="left"/>
      <w:pPr>
        <w:ind w:left="16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60CF4D8">
      <w:start w:val="1"/>
      <w:numFmt w:val="bullet"/>
      <w:lvlText w:val="▪"/>
      <w:lvlJc w:val="left"/>
      <w:pPr>
        <w:ind w:left="24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D044FEE">
      <w:start w:val="1"/>
      <w:numFmt w:val="bullet"/>
      <w:lvlText w:val="•"/>
      <w:lvlJc w:val="left"/>
      <w:pPr>
        <w:ind w:left="31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16246D4">
      <w:start w:val="1"/>
      <w:numFmt w:val="bullet"/>
      <w:lvlText w:val="o"/>
      <w:lvlJc w:val="left"/>
      <w:pPr>
        <w:ind w:left="38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2045E94">
      <w:start w:val="1"/>
      <w:numFmt w:val="bullet"/>
      <w:lvlText w:val="▪"/>
      <w:lvlJc w:val="left"/>
      <w:pPr>
        <w:ind w:left="45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96491B4">
      <w:start w:val="1"/>
      <w:numFmt w:val="bullet"/>
      <w:lvlText w:val="•"/>
      <w:lvlJc w:val="left"/>
      <w:pPr>
        <w:ind w:left="52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3E2C32C">
      <w:start w:val="1"/>
      <w:numFmt w:val="bullet"/>
      <w:lvlText w:val="o"/>
      <w:lvlJc w:val="left"/>
      <w:pPr>
        <w:ind w:left="60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9DCF0CA">
      <w:start w:val="1"/>
      <w:numFmt w:val="bullet"/>
      <w:lvlText w:val="▪"/>
      <w:lvlJc w:val="left"/>
      <w:pPr>
        <w:ind w:left="67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nsid w:val="117032A0"/>
    <w:multiLevelType w:val="hybridMultilevel"/>
    <w:tmpl w:val="A99EB2FA"/>
    <w:lvl w:ilvl="0" w:tplc="9ECA26FC">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0B09FA8">
      <w:start w:val="1"/>
      <w:numFmt w:val="bullet"/>
      <w:lvlText w:val="o"/>
      <w:lvlJc w:val="left"/>
      <w:pPr>
        <w:ind w:left="16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1F2E284">
      <w:start w:val="1"/>
      <w:numFmt w:val="bullet"/>
      <w:lvlText w:val="▪"/>
      <w:lvlJc w:val="left"/>
      <w:pPr>
        <w:ind w:left="24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C14C81C">
      <w:start w:val="1"/>
      <w:numFmt w:val="bullet"/>
      <w:lvlText w:val="•"/>
      <w:lvlJc w:val="left"/>
      <w:pPr>
        <w:ind w:left="31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9AED6BC">
      <w:start w:val="1"/>
      <w:numFmt w:val="bullet"/>
      <w:lvlText w:val="o"/>
      <w:lvlJc w:val="left"/>
      <w:pPr>
        <w:ind w:left="38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E622624">
      <w:start w:val="1"/>
      <w:numFmt w:val="bullet"/>
      <w:lvlText w:val="▪"/>
      <w:lvlJc w:val="left"/>
      <w:pPr>
        <w:ind w:left="45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060C0D0">
      <w:start w:val="1"/>
      <w:numFmt w:val="bullet"/>
      <w:lvlText w:val="•"/>
      <w:lvlJc w:val="left"/>
      <w:pPr>
        <w:ind w:left="52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D56FCE8">
      <w:start w:val="1"/>
      <w:numFmt w:val="bullet"/>
      <w:lvlText w:val="o"/>
      <w:lvlJc w:val="left"/>
      <w:pPr>
        <w:ind w:left="60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BA223C0">
      <w:start w:val="1"/>
      <w:numFmt w:val="bullet"/>
      <w:lvlText w:val="▪"/>
      <w:lvlJc w:val="left"/>
      <w:pPr>
        <w:ind w:left="67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
    <w:nsid w:val="1CA760D8"/>
    <w:multiLevelType w:val="hybridMultilevel"/>
    <w:tmpl w:val="0902F462"/>
    <w:lvl w:ilvl="0" w:tplc="EA36ACF6">
      <w:start w:val="1"/>
      <w:numFmt w:val="bullet"/>
      <w:lvlText w:val="-"/>
      <w:lvlJc w:val="left"/>
      <w:pPr>
        <w:ind w:left="5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606928C">
      <w:start w:val="1"/>
      <w:numFmt w:val="bullet"/>
      <w:lvlText w:val="o"/>
      <w:lvlJc w:val="left"/>
      <w:pPr>
        <w:ind w:left="16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B7C5C1C">
      <w:start w:val="1"/>
      <w:numFmt w:val="bullet"/>
      <w:lvlText w:val="▪"/>
      <w:lvlJc w:val="left"/>
      <w:pPr>
        <w:ind w:left="24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E36FA96">
      <w:start w:val="1"/>
      <w:numFmt w:val="bullet"/>
      <w:lvlText w:val="•"/>
      <w:lvlJc w:val="left"/>
      <w:pPr>
        <w:ind w:left="31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1AC6876">
      <w:start w:val="1"/>
      <w:numFmt w:val="bullet"/>
      <w:lvlText w:val="o"/>
      <w:lvlJc w:val="left"/>
      <w:pPr>
        <w:ind w:left="38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54E7214">
      <w:start w:val="1"/>
      <w:numFmt w:val="bullet"/>
      <w:lvlText w:val="▪"/>
      <w:lvlJc w:val="left"/>
      <w:pPr>
        <w:ind w:left="45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FA6610A">
      <w:start w:val="1"/>
      <w:numFmt w:val="bullet"/>
      <w:lvlText w:val="•"/>
      <w:lvlJc w:val="left"/>
      <w:pPr>
        <w:ind w:left="52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376AE5C">
      <w:start w:val="1"/>
      <w:numFmt w:val="bullet"/>
      <w:lvlText w:val="o"/>
      <w:lvlJc w:val="left"/>
      <w:pPr>
        <w:ind w:left="60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54400B2">
      <w:start w:val="1"/>
      <w:numFmt w:val="bullet"/>
      <w:lvlText w:val="▪"/>
      <w:lvlJc w:val="left"/>
      <w:pPr>
        <w:ind w:left="67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
    <w:nsid w:val="1D0D2C58"/>
    <w:multiLevelType w:val="hybridMultilevel"/>
    <w:tmpl w:val="C5D4C876"/>
    <w:lvl w:ilvl="0" w:tplc="FA1CBC4A">
      <w:start w:val="1"/>
      <w:numFmt w:val="bullet"/>
      <w:lvlText w:val="-"/>
      <w:lvlJc w:val="left"/>
      <w:pPr>
        <w:ind w:left="5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163926">
      <w:start w:val="1"/>
      <w:numFmt w:val="bullet"/>
      <w:lvlText w:val="o"/>
      <w:lvlJc w:val="left"/>
      <w:pPr>
        <w:ind w:left="16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A8CFC42">
      <w:start w:val="1"/>
      <w:numFmt w:val="bullet"/>
      <w:lvlText w:val="▪"/>
      <w:lvlJc w:val="left"/>
      <w:pPr>
        <w:ind w:left="24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AC08D82">
      <w:start w:val="1"/>
      <w:numFmt w:val="bullet"/>
      <w:lvlText w:val="•"/>
      <w:lvlJc w:val="left"/>
      <w:pPr>
        <w:ind w:left="31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B0084C4">
      <w:start w:val="1"/>
      <w:numFmt w:val="bullet"/>
      <w:lvlText w:val="o"/>
      <w:lvlJc w:val="left"/>
      <w:pPr>
        <w:ind w:left="38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C76EE82">
      <w:start w:val="1"/>
      <w:numFmt w:val="bullet"/>
      <w:lvlText w:val="▪"/>
      <w:lvlJc w:val="left"/>
      <w:pPr>
        <w:ind w:left="45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37CFC1A">
      <w:start w:val="1"/>
      <w:numFmt w:val="bullet"/>
      <w:lvlText w:val="•"/>
      <w:lvlJc w:val="left"/>
      <w:pPr>
        <w:ind w:left="52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5B4040A">
      <w:start w:val="1"/>
      <w:numFmt w:val="bullet"/>
      <w:lvlText w:val="o"/>
      <w:lvlJc w:val="left"/>
      <w:pPr>
        <w:ind w:left="60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39CC544">
      <w:start w:val="1"/>
      <w:numFmt w:val="bullet"/>
      <w:lvlText w:val="▪"/>
      <w:lvlJc w:val="left"/>
      <w:pPr>
        <w:ind w:left="67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
    <w:nsid w:val="20103824"/>
    <w:multiLevelType w:val="hybridMultilevel"/>
    <w:tmpl w:val="FA96D7B8"/>
    <w:lvl w:ilvl="0" w:tplc="36AE087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2A8CE60">
      <w:start w:val="1"/>
      <w:numFmt w:val="bullet"/>
      <w:lvlText w:val="o"/>
      <w:lvlJc w:val="left"/>
      <w:pPr>
        <w:ind w:left="16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8FE56B0">
      <w:start w:val="1"/>
      <w:numFmt w:val="bullet"/>
      <w:lvlText w:val="▪"/>
      <w:lvlJc w:val="left"/>
      <w:pPr>
        <w:ind w:left="24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B9A1C5C">
      <w:start w:val="1"/>
      <w:numFmt w:val="bullet"/>
      <w:lvlText w:val="•"/>
      <w:lvlJc w:val="left"/>
      <w:pPr>
        <w:ind w:left="31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558E4CC">
      <w:start w:val="1"/>
      <w:numFmt w:val="bullet"/>
      <w:lvlText w:val="o"/>
      <w:lvlJc w:val="left"/>
      <w:pPr>
        <w:ind w:left="38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AB2454A">
      <w:start w:val="1"/>
      <w:numFmt w:val="bullet"/>
      <w:lvlText w:val="▪"/>
      <w:lvlJc w:val="left"/>
      <w:pPr>
        <w:ind w:left="45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B6EE16A">
      <w:start w:val="1"/>
      <w:numFmt w:val="bullet"/>
      <w:lvlText w:val="•"/>
      <w:lvlJc w:val="left"/>
      <w:pPr>
        <w:ind w:left="52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506D476">
      <w:start w:val="1"/>
      <w:numFmt w:val="bullet"/>
      <w:lvlText w:val="o"/>
      <w:lvlJc w:val="left"/>
      <w:pPr>
        <w:ind w:left="60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D88BC5C">
      <w:start w:val="1"/>
      <w:numFmt w:val="bullet"/>
      <w:lvlText w:val="▪"/>
      <w:lvlJc w:val="left"/>
      <w:pPr>
        <w:ind w:left="67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nsid w:val="21CB2425"/>
    <w:multiLevelType w:val="multilevel"/>
    <w:tmpl w:val="D518980A"/>
    <w:lvl w:ilvl="0">
      <w:start w:val="4"/>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4"/>
      <w:numFmt w:val="decimal"/>
      <w:lvlRestart w:val="0"/>
      <w:lvlText w:val="%1.%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nsid w:val="2B5B0EB5"/>
    <w:multiLevelType w:val="multilevel"/>
    <w:tmpl w:val="CBB67AC0"/>
    <w:lvl w:ilvl="0">
      <w:start w:val="3"/>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21"/>
      <w:numFmt w:val="decimal"/>
      <w:lvlRestart w:val="0"/>
      <w:lvlText w:val="%1.%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
    <w:nsid w:val="31DE5F9D"/>
    <w:multiLevelType w:val="hybridMultilevel"/>
    <w:tmpl w:val="8A6847A0"/>
    <w:lvl w:ilvl="0" w:tplc="131EC6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EDC053D"/>
    <w:multiLevelType w:val="multilevel"/>
    <w:tmpl w:val="3516172A"/>
    <w:lvl w:ilvl="0">
      <w:start w:val="5"/>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6"/>
      <w:numFmt w:val="decimal"/>
      <w:lvlRestart w:val="0"/>
      <w:lvlText w:val="%1.%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
    <w:nsid w:val="4F011695"/>
    <w:multiLevelType w:val="multilevel"/>
    <w:tmpl w:val="F6409154"/>
    <w:lvl w:ilvl="0">
      <w:start w:val="3"/>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15"/>
      <w:numFmt w:val="decimal"/>
      <w:lvlRestart w:val="0"/>
      <w:lvlText w:val="%1.%2."/>
      <w:lvlJc w:val="left"/>
      <w:pPr>
        <w:ind w:left="2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
    <w:nsid w:val="520606AB"/>
    <w:multiLevelType w:val="multilevel"/>
    <w:tmpl w:val="087AA1E6"/>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2">
    <w:nsid w:val="62040182"/>
    <w:multiLevelType w:val="multilevel"/>
    <w:tmpl w:val="01BE49E8"/>
    <w:lvl w:ilvl="0">
      <w:start w:val="3"/>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35"/>
      <w:numFmt w:val="decimal"/>
      <w:lvlRestart w:val="0"/>
      <w:lvlText w:val="%1.%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
    <w:nsid w:val="6667569C"/>
    <w:multiLevelType w:val="multilevel"/>
    <w:tmpl w:val="E0D84780"/>
    <w:lvl w:ilvl="0">
      <w:start w:val="3"/>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19"/>
      <w:numFmt w:val="decimal"/>
      <w:lvlRestart w:val="0"/>
      <w:lvlText w:val="%1.%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nsid w:val="6CCE5D9C"/>
    <w:multiLevelType w:val="multilevel"/>
    <w:tmpl w:val="01E40B34"/>
    <w:lvl w:ilvl="0">
      <w:start w:val="2"/>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9"/>
      <w:numFmt w:val="decimal"/>
      <w:lvlRestart w:val="0"/>
      <w:lvlText w:val="%1.%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nsid w:val="6D593F97"/>
    <w:multiLevelType w:val="multilevel"/>
    <w:tmpl w:val="6442C1CC"/>
    <w:lvl w:ilvl="0">
      <w:start w:val="3"/>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11"/>
      <w:numFmt w:val="decimal"/>
      <w:lvlRestart w:val="0"/>
      <w:lvlText w:val="%1.%2."/>
      <w:lvlJc w:val="left"/>
      <w:pPr>
        <w:ind w:left="7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6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3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30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7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5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52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9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abstractNumId w:val="3"/>
  </w:num>
  <w:num w:numId="2">
    <w:abstractNumId w:val="1"/>
  </w:num>
  <w:num w:numId="3">
    <w:abstractNumId w:val="0"/>
  </w:num>
  <w:num w:numId="4">
    <w:abstractNumId w:val="14"/>
  </w:num>
  <w:num w:numId="5">
    <w:abstractNumId w:val="2"/>
  </w:num>
  <w:num w:numId="6">
    <w:abstractNumId w:val="12"/>
  </w:num>
  <w:num w:numId="7">
    <w:abstractNumId w:val="13"/>
  </w:num>
  <w:num w:numId="8">
    <w:abstractNumId w:val="7"/>
  </w:num>
  <w:num w:numId="9">
    <w:abstractNumId w:val="10"/>
  </w:num>
  <w:num w:numId="10">
    <w:abstractNumId w:val="15"/>
  </w:num>
  <w:num w:numId="11">
    <w:abstractNumId w:val="4"/>
  </w:num>
  <w:num w:numId="12">
    <w:abstractNumId w:val="6"/>
  </w:num>
  <w:num w:numId="13">
    <w:abstractNumId w:val="5"/>
  </w:num>
  <w:num w:numId="14">
    <w:abstractNumId w:val="9"/>
  </w:num>
  <w:num w:numId="15">
    <w:abstractNumId w:val="11"/>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1C74"/>
    <w:rsid w:val="000D1C74"/>
    <w:rsid w:val="002A2DA5"/>
    <w:rsid w:val="00467357"/>
    <w:rsid w:val="004D503F"/>
    <w:rsid w:val="0086356D"/>
    <w:rsid w:val="008E7C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1C74"/>
    <w:pPr>
      <w:spacing w:after="14" w:line="268" w:lineRule="auto"/>
      <w:ind w:right="1" w:firstLine="530"/>
      <w:jc w:val="both"/>
    </w:pPr>
    <w:rPr>
      <w:rFonts w:ascii="Times New Roman" w:eastAsia="Times New Roman" w:hAnsi="Times New Roman" w:cs="Times New Roman"/>
      <w:color w:val="000000"/>
      <w:sz w:val="28"/>
      <w:lang w:eastAsia="ja-JP"/>
    </w:rPr>
  </w:style>
  <w:style w:type="paragraph" w:styleId="1">
    <w:name w:val="heading 1"/>
    <w:next w:val="a"/>
    <w:link w:val="10"/>
    <w:uiPriority w:val="9"/>
    <w:unhideWhenUsed/>
    <w:qFormat/>
    <w:rsid w:val="000D1C74"/>
    <w:pPr>
      <w:keepNext/>
      <w:keepLines/>
      <w:spacing w:after="0" w:line="259" w:lineRule="auto"/>
      <w:outlineLvl w:val="0"/>
    </w:pPr>
    <w:rPr>
      <w:rFonts w:ascii="Times New Roman" w:eastAsia="Times New Roman" w:hAnsi="Times New Roman" w:cs="Times New Roman"/>
      <w:b/>
      <w:color w:val="000000"/>
      <w:sz w:val="44"/>
      <w:lang w:eastAsia="ja-JP"/>
    </w:rPr>
  </w:style>
  <w:style w:type="paragraph" w:styleId="2">
    <w:name w:val="heading 2"/>
    <w:next w:val="a"/>
    <w:link w:val="20"/>
    <w:uiPriority w:val="9"/>
    <w:unhideWhenUsed/>
    <w:qFormat/>
    <w:rsid w:val="000D1C74"/>
    <w:pPr>
      <w:keepNext/>
      <w:keepLines/>
      <w:spacing w:after="0" w:line="259" w:lineRule="auto"/>
      <w:ind w:left="370" w:hanging="10"/>
      <w:outlineLvl w:val="1"/>
    </w:pPr>
    <w:rPr>
      <w:rFonts w:ascii="Times New Roman" w:eastAsia="Times New Roman" w:hAnsi="Times New Roman" w:cs="Times New Roman"/>
      <w:b/>
      <w:color w:val="000000"/>
      <w:sz w:val="28"/>
      <w:u w:val="single" w:color="000000"/>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D1C74"/>
    <w:rPr>
      <w:rFonts w:ascii="Times New Roman" w:eastAsia="Times New Roman" w:hAnsi="Times New Roman" w:cs="Times New Roman"/>
      <w:b/>
      <w:color w:val="000000"/>
      <w:sz w:val="44"/>
      <w:lang w:eastAsia="ja-JP"/>
    </w:rPr>
  </w:style>
  <w:style w:type="character" w:customStyle="1" w:styleId="20">
    <w:name w:val="Заголовок 2 Знак"/>
    <w:basedOn w:val="a0"/>
    <w:link w:val="2"/>
    <w:uiPriority w:val="9"/>
    <w:rsid w:val="000D1C74"/>
    <w:rPr>
      <w:rFonts w:ascii="Times New Roman" w:eastAsia="Times New Roman" w:hAnsi="Times New Roman" w:cs="Times New Roman"/>
      <w:b/>
      <w:color w:val="000000"/>
      <w:sz w:val="28"/>
      <w:u w:val="single" w:color="000000"/>
      <w:lang w:eastAsia="ja-JP"/>
    </w:rPr>
  </w:style>
  <w:style w:type="paragraph" w:styleId="a3">
    <w:name w:val="header"/>
    <w:basedOn w:val="a"/>
    <w:link w:val="a4"/>
    <w:uiPriority w:val="99"/>
    <w:unhideWhenUsed/>
    <w:rsid w:val="000D1C7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0D1C74"/>
    <w:rPr>
      <w:rFonts w:ascii="Times New Roman" w:eastAsia="Times New Roman" w:hAnsi="Times New Roman" w:cs="Times New Roman"/>
      <w:color w:val="000000"/>
      <w:sz w:val="28"/>
      <w:lang w:eastAsia="ja-JP"/>
    </w:rPr>
  </w:style>
  <w:style w:type="paragraph" w:styleId="a5">
    <w:name w:val="List Paragraph"/>
    <w:basedOn w:val="a"/>
    <w:uiPriority w:val="34"/>
    <w:qFormat/>
    <w:rsid w:val="000D1C74"/>
    <w:pPr>
      <w:ind w:left="720"/>
      <w:contextualSpacing/>
    </w:pPr>
  </w:style>
  <w:style w:type="paragraph" w:customStyle="1" w:styleId="a6">
    <w:name w:val="Базовый"/>
    <w:rsid w:val="000D1C74"/>
    <w:pPr>
      <w:widowControl w:val="0"/>
      <w:suppressAutoHyphens/>
    </w:pPr>
    <w:rPr>
      <w:rFonts w:ascii="Liberation Serif" w:eastAsia="Times New Roman" w:hAnsi="Liberation Serif" w:cs="Lohit Hindi"/>
      <w:sz w:val="24"/>
      <w:szCs w:val="24"/>
      <w:lang w:eastAsia="zh-CN" w:bidi="hi-IN"/>
    </w:rPr>
  </w:style>
  <w:style w:type="paragraph" w:styleId="a7">
    <w:name w:val="Normal (Web)"/>
    <w:basedOn w:val="a"/>
    <w:rsid w:val="000D1C74"/>
    <w:pPr>
      <w:spacing w:before="100" w:beforeAutospacing="1" w:after="100" w:afterAutospacing="1" w:line="240" w:lineRule="auto"/>
      <w:ind w:right="0" w:firstLine="0"/>
      <w:jc w:val="left"/>
    </w:pPr>
    <w:rPr>
      <w:color w:val="auto"/>
      <w:sz w:val="24"/>
      <w:szCs w:val="24"/>
      <w:lang w:eastAsia="ru-RU"/>
    </w:rPr>
  </w:style>
  <w:style w:type="paragraph" w:styleId="a8">
    <w:name w:val="footer"/>
    <w:basedOn w:val="a"/>
    <w:link w:val="a9"/>
    <w:uiPriority w:val="99"/>
    <w:rsid w:val="000D1C74"/>
    <w:pPr>
      <w:tabs>
        <w:tab w:val="center" w:pos="4677"/>
        <w:tab w:val="right" w:pos="9355"/>
      </w:tabs>
      <w:spacing w:after="0" w:line="240" w:lineRule="auto"/>
      <w:ind w:right="0" w:firstLine="0"/>
      <w:jc w:val="left"/>
    </w:pPr>
    <w:rPr>
      <w:rFonts w:ascii="Calibri" w:hAnsi="Calibri"/>
      <w:color w:val="auto"/>
      <w:sz w:val="22"/>
      <w:lang w:eastAsia="ru-RU"/>
    </w:rPr>
  </w:style>
  <w:style w:type="character" w:customStyle="1" w:styleId="a9">
    <w:name w:val="Нижний колонтитул Знак"/>
    <w:basedOn w:val="a0"/>
    <w:link w:val="a8"/>
    <w:uiPriority w:val="99"/>
    <w:rsid w:val="000D1C74"/>
    <w:rPr>
      <w:rFonts w:ascii="Calibri" w:eastAsia="Times New Roman" w:hAnsi="Calibri" w:cs="Times New Roman"/>
      <w:lang w:eastAsia="ru-RU"/>
    </w:rPr>
  </w:style>
  <w:style w:type="paragraph" w:styleId="aa">
    <w:name w:val="Balloon Text"/>
    <w:basedOn w:val="a"/>
    <w:link w:val="ab"/>
    <w:uiPriority w:val="99"/>
    <w:semiHidden/>
    <w:unhideWhenUsed/>
    <w:rsid w:val="000D1C74"/>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D1C74"/>
    <w:rPr>
      <w:rFonts w:ascii="Tahoma" w:eastAsia="Times New Roman" w:hAnsi="Tahoma" w:cs="Tahoma"/>
      <w:color w:val="000000"/>
      <w:sz w:val="16"/>
      <w:szCs w:val="16"/>
      <w:lang w:eastAsia="ja-JP"/>
    </w:rPr>
  </w:style>
  <w:style w:type="character" w:styleId="ac">
    <w:name w:val="annotation reference"/>
    <w:basedOn w:val="a0"/>
    <w:uiPriority w:val="99"/>
    <w:semiHidden/>
    <w:unhideWhenUsed/>
    <w:rsid w:val="000D1C74"/>
    <w:rPr>
      <w:sz w:val="16"/>
      <w:szCs w:val="16"/>
    </w:rPr>
  </w:style>
  <w:style w:type="paragraph" w:styleId="ad">
    <w:name w:val="annotation text"/>
    <w:basedOn w:val="a"/>
    <w:link w:val="ae"/>
    <w:uiPriority w:val="99"/>
    <w:semiHidden/>
    <w:unhideWhenUsed/>
    <w:rsid w:val="000D1C74"/>
    <w:pPr>
      <w:spacing w:line="240" w:lineRule="auto"/>
    </w:pPr>
    <w:rPr>
      <w:sz w:val="20"/>
      <w:szCs w:val="20"/>
    </w:rPr>
  </w:style>
  <w:style w:type="character" w:customStyle="1" w:styleId="ae">
    <w:name w:val="Текст примечания Знак"/>
    <w:basedOn w:val="a0"/>
    <w:link w:val="ad"/>
    <w:uiPriority w:val="99"/>
    <w:semiHidden/>
    <w:rsid w:val="000D1C74"/>
    <w:rPr>
      <w:rFonts w:ascii="Times New Roman" w:eastAsia="Times New Roman" w:hAnsi="Times New Roman" w:cs="Times New Roman"/>
      <w:color w:val="000000"/>
      <w:sz w:val="20"/>
      <w:szCs w:val="20"/>
      <w:lang w:eastAsia="ja-JP"/>
    </w:rPr>
  </w:style>
  <w:style w:type="paragraph" w:styleId="af">
    <w:name w:val="annotation subject"/>
    <w:basedOn w:val="ad"/>
    <w:next w:val="ad"/>
    <w:link w:val="af0"/>
    <w:uiPriority w:val="99"/>
    <w:semiHidden/>
    <w:unhideWhenUsed/>
    <w:rsid w:val="000D1C74"/>
    <w:rPr>
      <w:b/>
      <w:bCs/>
    </w:rPr>
  </w:style>
  <w:style w:type="character" w:customStyle="1" w:styleId="af0">
    <w:name w:val="Тема примечания Знак"/>
    <w:basedOn w:val="ae"/>
    <w:link w:val="af"/>
    <w:uiPriority w:val="99"/>
    <w:semiHidden/>
    <w:rsid w:val="000D1C74"/>
    <w:rPr>
      <w:rFonts w:ascii="Times New Roman" w:eastAsia="Times New Roman" w:hAnsi="Times New Roman" w:cs="Times New Roman"/>
      <w:b/>
      <w:bCs/>
      <w:color w:val="000000"/>
      <w:sz w:val="20"/>
      <w:szCs w:val="20"/>
      <w:lang w:eastAsia="ja-JP"/>
    </w:rPr>
  </w:style>
  <w:style w:type="table" w:styleId="af1">
    <w:name w:val="Table Grid"/>
    <w:basedOn w:val="a1"/>
    <w:uiPriority w:val="39"/>
    <w:unhideWhenUsed/>
    <w:rsid w:val="000D1C74"/>
    <w:pPr>
      <w:spacing w:after="0" w:line="240" w:lineRule="auto"/>
    </w:pPr>
    <w:rPr>
      <w:rFonts w:eastAsiaTheme="minorEastAsia"/>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2">
    <w:name w:val="Hyperlink"/>
    <w:basedOn w:val="a0"/>
    <w:uiPriority w:val="99"/>
    <w:unhideWhenUsed/>
    <w:rsid w:val="000D1C7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1C74"/>
    <w:pPr>
      <w:spacing w:after="14" w:line="268" w:lineRule="auto"/>
      <w:ind w:right="1" w:firstLine="530"/>
      <w:jc w:val="both"/>
    </w:pPr>
    <w:rPr>
      <w:rFonts w:ascii="Times New Roman" w:eastAsia="Times New Roman" w:hAnsi="Times New Roman" w:cs="Times New Roman"/>
      <w:color w:val="000000"/>
      <w:sz w:val="28"/>
      <w:lang w:eastAsia="ja-JP"/>
    </w:rPr>
  </w:style>
  <w:style w:type="paragraph" w:styleId="1">
    <w:name w:val="heading 1"/>
    <w:next w:val="a"/>
    <w:link w:val="10"/>
    <w:uiPriority w:val="9"/>
    <w:unhideWhenUsed/>
    <w:qFormat/>
    <w:rsid w:val="000D1C74"/>
    <w:pPr>
      <w:keepNext/>
      <w:keepLines/>
      <w:spacing w:after="0" w:line="259" w:lineRule="auto"/>
      <w:outlineLvl w:val="0"/>
    </w:pPr>
    <w:rPr>
      <w:rFonts w:ascii="Times New Roman" w:eastAsia="Times New Roman" w:hAnsi="Times New Roman" w:cs="Times New Roman"/>
      <w:b/>
      <w:color w:val="000000"/>
      <w:sz w:val="44"/>
      <w:lang w:eastAsia="ja-JP"/>
    </w:rPr>
  </w:style>
  <w:style w:type="paragraph" w:styleId="2">
    <w:name w:val="heading 2"/>
    <w:next w:val="a"/>
    <w:link w:val="20"/>
    <w:uiPriority w:val="9"/>
    <w:unhideWhenUsed/>
    <w:qFormat/>
    <w:rsid w:val="000D1C74"/>
    <w:pPr>
      <w:keepNext/>
      <w:keepLines/>
      <w:spacing w:after="0" w:line="259" w:lineRule="auto"/>
      <w:ind w:left="370" w:hanging="10"/>
      <w:outlineLvl w:val="1"/>
    </w:pPr>
    <w:rPr>
      <w:rFonts w:ascii="Times New Roman" w:eastAsia="Times New Roman" w:hAnsi="Times New Roman" w:cs="Times New Roman"/>
      <w:b/>
      <w:color w:val="000000"/>
      <w:sz w:val="28"/>
      <w:u w:val="single" w:color="000000"/>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D1C74"/>
    <w:rPr>
      <w:rFonts w:ascii="Times New Roman" w:eastAsia="Times New Roman" w:hAnsi="Times New Roman" w:cs="Times New Roman"/>
      <w:b/>
      <w:color w:val="000000"/>
      <w:sz w:val="44"/>
      <w:lang w:eastAsia="ja-JP"/>
    </w:rPr>
  </w:style>
  <w:style w:type="character" w:customStyle="1" w:styleId="20">
    <w:name w:val="Заголовок 2 Знак"/>
    <w:basedOn w:val="a0"/>
    <w:link w:val="2"/>
    <w:uiPriority w:val="9"/>
    <w:rsid w:val="000D1C74"/>
    <w:rPr>
      <w:rFonts w:ascii="Times New Roman" w:eastAsia="Times New Roman" w:hAnsi="Times New Roman" w:cs="Times New Roman"/>
      <w:b/>
      <w:color w:val="000000"/>
      <w:sz w:val="28"/>
      <w:u w:val="single" w:color="000000"/>
      <w:lang w:eastAsia="ja-JP"/>
    </w:rPr>
  </w:style>
  <w:style w:type="paragraph" w:styleId="a3">
    <w:name w:val="header"/>
    <w:basedOn w:val="a"/>
    <w:link w:val="a4"/>
    <w:uiPriority w:val="99"/>
    <w:unhideWhenUsed/>
    <w:rsid w:val="000D1C7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0D1C74"/>
    <w:rPr>
      <w:rFonts w:ascii="Times New Roman" w:eastAsia="Times New Roman" w:hAnsi="Times New Roman" w:cs="Times New Roman"/>
      <w:color w:val="000000"/>
      <w:sz w:val="28"/>
      <w:lang w:eastAsia="ja-JP"/>
    </w:rPr>
  </w:style>
  <w:style w:type="paragraph" w:styleId="a5">
    <w:name w:val="List Paragraph"/>
    <w:basedOn w:val="a"/>
    <w:uiPriority w:val="34"/>
    <w:qFormat/>
    <w:rsid w:val="000D1C74"/>
    <w:pPr>
      <w:ind w:left="720"/>
      <w:contextualSpacing/>
    </w:pPr>
  </w:style>
  <w:style w:type="paragraph" w:customStyle="1" w:styleId="a6">
    <w:name w:val="Базовый"/>
    <w:rsid w:val="000D1C74"/>
    <w:pPr>
      <w:widowControl w:val="0"/>
      <w:suppressAutoHyphens/>
    </w:pPr>
    <w:rPr>
      <w:rFonts w:ascii="Liberation Serif" w:eastAsia="Times New Roman" w:hAnsi="Liberation Serif" w:cs="Lohit Hindi"/>
      <w:sz w:val="24"/>
      <w:szCs w:val="24"/>
      <w:lang w:eastAsia="zh-CN" w:bidi="hi-IN"/>
    </w:rPr>
  </w:style>
  <w:style w:type="paragraph" w:styleId="a7">
    <w:name w:val="Normal (Web)"/>
    <w:basedOn w:val="a"/>
    <w:rsid w:val="000D1C74"/>
    <w:pPr>
      <w:spacing w:before="100" w:beforeAutospacing="1" w:after="100" w:afterAutospacing="1" w:line="240" w:lineRule="auto"/>
      <w:ind w:right="0" w:firstLine="0"/>
      <w:jc w:val="left"/>
    </w:pPr>
    <w:rPr>
      <w:color w:val="auto"/>
      <w:sz w:val="24"/>
      <w:szCs w:val="24"/>
      <w:lang w:eastAsia="ru-RU"/>
    </w:rPr>
  </w:style>
  <w:style w:type="paragraph" w:styleId="a8">
    <w:name w:val="footer"/>
    <w:basedOn w:val="a"/>
    <w:link w:val="a9"/>
    <w:uiPriority w:val="99"/>
    <w:rsid w:val="000D1C74"/>
    <w:pPr>
      <w:tabs>
        <w:tab w:val="center" w:pos="4677"/>
        <w:tab w:val="right" w:pos="9355"/>
      </w:tabs>
      <w:spacing w:after="0" w:line="240" w:lineRule="auto"/>
      <w:ind w:right="0" w:firstLine="0"/>
      <w:jc w:val="left"/>
    </w:pPr>
    <w:rPr>
      <w:rFonts w:ascii="Calibri" w:hAnsi="Calibri"/>
      <w:color w:val="auto"/>
      <w:sz w:val="22"/>
      <w:lang w:eastAsia="ru-RU"/>
    </w:rPr>
  </w:style>
  <w:style w:type="character" w:customStyle="1" w:styleId="a9">
    <w:name w:val="Нижний колонтитул Знак"/>
    <w:basedOn w:val="a0"/>
    <w:link w:val="a8"/>
    <w:uiPriority w:val="99"/>
    <w:rsid w:val="000D1C74"/>
    <w:rPr>
      <w:rFonts w:ascii="Calibri" w:eastAsia="Times New Roman" w:hAnsi="Calibri" w:cs="Times New Roman"/>
      <w:lang w:eastAsia="ru-RU"/>
    </w:rPr>
  </w:style>
  <w:style w:type="paragraph" w:styleId="aa">
    <w:name w:val="Balloon Text"/>
    <w:basedOn w:val="a"/>
    <w:link w:val="ab"/>
    <w:uiPriority w:val="99"/>
    <w:semiHidden/>
    <w:unhideWhenUsed/>
    <w:rsid w:val="000D1C74"/>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D1C74"/>
    <w:rPr>
      <w:rFonts w:ascii="Tahoma" w:eastAsia="Times New Roman" w:hAnsi="Tahoma" w:cs="Tahoma"/>
      <w:color w:val="000000"/>
      <w:sz w:val="16"/>
      <w:szCs w:val="16"/>
      <w:lang w:eastAsia="ja-JP"/>
    </w:rPr>
  </w:style>
  <w:style w:type="character" w:styleId="ac">
    <w:name w:val="annotation reference"/>
    <w:basedOn w:val="a0"/>
    <w:uiPriority w:val="99"/>
    <w:semiHidden/>
    <w:unhideWhenUsed/>
    <w:rsid w:val="000D1C74"/>
    <w:rPr>
      <w:sz w:val="16"/>
      <w:szCs w:val="16"/>
    </w:rPr>
  </w:style>
  <w:style w:type="paragraph" w:styleId="ad">
    <w:name w:val="annotation text"/>
    <w:basedOn w:val="a"/>
    <w:link w:val="ae"/>
    <w:uiPriority w:val="99"/>
    <w:semiHidden/>
    <w:unhideWhenUsed/>
    <w:rsid w:val="000D1C74"/>
    <w:pPr>
      <w:spacing w:line="240" w:lineRule="auto"/>
    </w:pPr>
    <w:rPr>
      <w:sz w:val="20"/>
      <w:szCs w:val="20"/>
    </w:rPr>
  </w:style>
  <w:style w:type="character" w:customStyle="1" w:styleId="ae">
    <w:name w:val="Текст примечания Знак"/>
    <w:basedOn w:val="a0"/>
    <w:link w:val="ad"/>
    <w:uiPriority w:val="99"/>
    <w:semiHidden/>
    <w:rsid w:val="000D1C74"/>
    <w:rPr>
      <w:rFonts w:ascii="Times New Roman" w:eastAsia="Times New Roman" w:hAnsi="Times New Roman" w:cs="Times New Roman"/>
      <w:color w:val="000000"/>
      <w:sz w:val="20"/>
      <w:szCs w:val="20"/>
      <w:lang w:eastAsia="ja-JP"/>
    </w:rPr>
  </w:style>
  <w:style w:type="paragraph" w:styleId="af">
    <w:name w:val="annotation subject"/>
    <w:basedOn w:val="ad"/>
    <w:next w:val="ad"/>
    <w:link w:val="af0"/>
    <w:uiPriority w:val="99"/>
    <w:semiHidden/>
    <w:unhideWhenUsed/>
    <w:rsid w:val="000D1C74"/>
    <w:rPr>
      <w:b/>
      <w:bCs/>
    </w:rPr>
  </w:style>
  <w:style w:type="character" w:customStyle="1" w:styleId="af0">
    <w:name w:val="Тема примечания Знак"/>
    <w:basedOn w:val="ae"/>
    <w:link w:val="af"/>
    <w:uiPriority w:val="99"/>
    <w:semiHidden/>
    <w:rsid w:val="000D1C74"/>
    <w:rPr>
      <w:rFonts w:ascii="Times New Roman" w:eastAsia="Times New Roman" w:hAnsi="Times New Roman" w:cs="Times New Roman"/>
      <w:b/>
      <w:bCs/>
      <w:color w:val="000000"/>
      <w:sz w:val="20"/>
      <w:szCs w:val="20"/>
      <w:lang w:eastAsia="ja-JP"/>
    </w:rPr>
  </w:style>
  <w:style w:type="table" w:styleId="af1">
    <w:name w:val="Table Grid"/>
    <w:basedOn w:val="a1"/>
    <w:uiPriority w:val="39"/>
    <w:unhideWhenUsed/>
    <w:rsid w:val="000D1C74"/>
    <w:pPr>
      <w:spacing w:after="0" w:line="240" w:lineRule="auto"/>
    </w:pPr>
    <w:rPr>
      <w:rFonts w:eastAsiaTheme="minorEastAsia"/>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2">
    <w:name w:val="Hyperlink"/>
    <w:basedOn w:val="a0"/>
    <w:uiPriority w:val="99"/>
    <w:unhideWhenUsed/>
    <w:rsid w:val="000D1C7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yandex.ru/clck/jsredir?from=yandex.ru%3Bimages%2Fsearch%3Bimages%3B%3B&amp;text=&amp;etext=9072.5cEIOCq0Kkmi5I3WQvA6Vzcw9AJH1JtMllV9w4SD5_tjgCMQQStb6FNvjDBbGRsvrXL8CKivwEjthchd1dqzjfho3pTGmJ7m914eRGAHoaY.c059242237fd86acf7654ced04515728f0473420&amp;uuid=&amp;state=iric5OQ0sS1mPitaa3mxJE61AVKS1Y9siPMmVFsWPIWEtrEgMmapww,,&amp;data=eEwyM2lDYU9Gd1VROE1ZMXhZYkJTWlJQTEFOa0VIaDNUZmF0MF9hVXphYXhneEM4WFA5Z19lWEdKQmJyVGM5YjNVNjB5dHB1bkhsOG9QRHl6Y1NfSFFoLWk0MWNhcmpVVEVYV0RSWUw3LS1PUE92dHZUWFphMmdfdGVFOE1VZnk,&amp;sign=6e3b349e81c09c66bc05053776930779&amp;keyno=IMGS_0&amp;b64e=2&amp;l10n=ru" TargetMode="External"/><Relationship Id="rId26"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hyperlink" Target="http://yandex.ru/clck/jsredir?from=yandex.ru%3Bimages%2Fsearch%3Bimages%3B%3B&amp;text=&amp;etext=9072.yq_SLVOohBpGMcgAO3fQEFBzo9xLUXHSPELSbhb99ZxloLbiV3Ny6INr52i4F72oPVFaslHCqDNLTV0y4A7MZpUGnOtjNci8Fyqg2tnV04Q.6aae83cc630802b769d8956091ca1176d24a2f51&amp;uuid=&amp;state=iric5OQ0sS1mPitaa3mxJE61AVKS1Y9siPMmVFsWPIWEtrEgMmapww,,&amp;data=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&amp;sign=7823097af8ebe0c4743eb3bc39edb417&amp;keyno=IMGS_0&amp;b64e=2&amp;l10n=ru"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hyperlink" Target="http://yandex.ru/clck/jsredir?from=yandex.ru%3Bimages%2Fsearch%3Bimages%3B%3B&amp;text=&amp;etext=9072.zv3_GA0cVW6NHUNxz-F_cogdaDIw4DRYyJW2w5GJvsD_Isj6K-fV6TEPYfE7csr0lo9vsaUoxS4NDqvc72Um57QKAdnuYR0qkAnq7bjQjII.300c7dbf3ecbf27a31a6109096f1aed1ea44234a&amp;uuid=&amp;state=iric5OQ0sS1mPitaa3mxJE61AVKS1Y9siPMmVFsWPIWEtrEgMmapww,,&amp;data=eEwyM2lDYU9Gd1VROE1ZMXhZYkJTZGhYUEh1VmdOcV9IcUo2SHRVQ19saEpMQV9oR2VGVEswOUV2SFRnbExjUEZPeExfR29aYzIwWmFIVXFIdlR0VEx6V01lbjlpUzFtSmMyYkZBZFJFTS14ci10NXlHVWNaR25jZ3hNMUYwX1N3VUNfdlA3Ym1MWGxscmd2SWFXT1A2RjVFNV9DQ3ZPM2V5ZEpIdDRka2RuZ1VDWmhHZTBpQ1k2ajkyblhSd3FoSERZRk51djVQb1Es&amp;sign=19fc6bec24854cc5b82696ad550683a5&amp;keyno=IMGS_0&amp;b64e=2&amp;l10n=ru" TargetMode="External"/><Relationship Id="rId2" Type="http://schemas.openxmlformats.org/officeDocument/2006/relationships/styles" Target="styles.xml"/><Relationship Id="rId16" Type="http://schemas.openxmlformats.org/officeDocument/2006/relationships/hyperlink" Target="http://yandex.ru/clck/jsredir?from=yandex.ru%3Bimages%2Fsearch%3Bimages%3B%3B&amp;text=&amp;etext=9072.5cEIOCq0Kkmi5I3WQvA6Vzcw9AJH1JtMllV9w4SD5_tjgCMQQStb6FNvjDBbGRsvrXL8CKivwEjthchd1dqzjfho3pTGmJ7m914eRGAHoaY.c059242237fd86acf7654ced04515728f0473420&amp;uuid=&amp;state=iric5OQ0sS1mPitaa3mxJE61AVKS1Y9siPMmVFsWPIWEtrEgMmapww,,&amp;data=eEwyM2lDYU9Gd1VROE1ZMXhZYkJTVGlJRmlHRVQ2bUI5bWxaNzNwajJtaGUtWXJwOEw2QmtPTGhLOXl0VDRseGRwY1laNTdJR3hLck94ZjlhdkhLOEJLR3lEMlNDa01RSi1Vem56MExpQmUwdjg0b1YtWXFXYUEyMTFGTXhYMDY,&amp;sign=91dbf19dfd199ab8c702fd8ef7e34be7&amp;keyno=IMGS_0&amp;b64e=2&amp;l10n=ru" TargetMode="External"/><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30</Pages>
  <Words>8385</Words>
  <Characters>47797</Characters>
  <Application>Microsoft Office Word</Application>
  <DocSecurity>0</DocSecurity>
  <Lines>398</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56070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3</cp:revision>
  <dcterms:created xsi:type="dcterms:W3CDTF">2023-06-27T06:21:00Z</dcterms:created>
  <dcterms:modified xsi:type="dcterms:W3CDTF">2024-02-16T16:10:00Z</dcterms:modified>
</cp:coreProperties>
</file>